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0EB32" w14:textId="7D67AEC9" w:rsidR="00623A10" w:rsidRPr="00C3495B" w:rsidRDefault="00CF3D7C" w:rsidP="00AE7148">
      <w:pPr>
        <w:rPr>
          <w:rFonts w:ascii="Arial" w:hAnsi="Arial" w:cs="Arial"/>
        </w:rPr>
      </w:pPr>
      <w:r w:rsidRPr="00C3495B">
        <w:rPr>
          <w:rFonts w:ascii="Arial" w:hAnsi="Arial" w:cs="Arial"/>
          <w:b/>
        </w:rPr>
        <w:t>22/5</w:t>
      </w:r>
      <w:r w:rsidR="00623A10" w:rsidRPr="00C3495B">
        <w:rPr>
          <w:rFonts w:ascii="Arial" w:hAnsi="Arial" w:cs="Arial"/>
          <w:b/>
        </w:rPr>
        <w:t>-1</w:t>
      </w:r>
      <w:r w:rsidR="00AE7148" w:rsidRPr="00C3495B">
        <w:rPr>
          <w:rFonts w:ascii="Arial" w:hAnsi="Arial" w:cs="Arial"/>
          <w:b/>
        </w:rPr>
        <w:t xml:space="preserve"> </w:t>
      </w:r>
      <w:r w:rsidR="00623A10" w:rsidRPr="00C3495B">
        <w:rPr>
          <w:rFonts w:ascii="Arial" w:hAnsi="Arial" w:cs="Arial"/>
          <w:b/>
        </w:rPr>
        <w:t>Election of Chairman</w:t>
      </w:r>
      <w:r w:rsidR="00DA095C" w:rsidRPr="00C3495B">
        <w:rPr>
          <w:rFonts w:ascii="Arial" w:hAnsi="Arial" w:cs="Arial"/>
          <w:b/>
        </w:rPr>
        <w:t>.</w:t>
      </w:r>
      <w:r w:rsidR="00623A10" w:rsidRPr="00C3495B">
        <w:rPr>
          <w:rFonts w:ascii="Arial" w:hAnsi="Arial" w:cs="Arial"/>
        </w:rPr>
        <w:t xml:space="preserve">  Cllr </w:t>
      </w:r>
      <w:r w:rsidR="00CA100D" w:rsidRPr="00C3495B">
        <w:rPr>
          <w:rFonts w:ascii="Arial" w:hAnsi="Arial" w:cs="Arial"/>
        </w:rPr>
        <w:t>Mr Lou Fear</w:t>
      </w:r>
      <w:r w:rsidR="00623A10" w:rsidRPr="00C3495B">
        <w:rPr>
          <w:rFonts w:ascii="Arial" w:hAnsi="Arial" w:cs="Arial"/>
        </w:rPr>
        <w:t xml:space="preserve"> was proposed and seconded for the appointment.  There being no other nominations, it was </w:t>
      </w:r>
      <w:r w:rsidR="002249EF" w:rsidRPr="00C3495B">
        <w:rPr>
          <w:rFonts w:ascii="Arial" w:hAnsi="Arial" w:cs="Arial"/>
        </w:rPr>
        <w:t>RESOLVED</w:t>
      </w:r>
      <w:r w:rsidR="00623A10" w:rsidRPr="00C3495B">
        <w:rPr>
          <w:rFonts w:ascii="Arial" w:hAnsi="Arial" w:cs="Arial"/>
        </w:rPr>
        <w:t xml:space="preserve"> to appoint Cllr </w:t>
      </w:r>
      <w:r w:rsidR="00CA100D" w:rsidRPr="00C3495B">
        <w:rPr>
          <w:rFonts w:ascii="Arial" w:hAnsi="Arial" w:cs="Arial"/>
        </w:rPr>
        <w:t>Mr Lou Fear</w:t>
      </w:r>
      <w:r w:rsidR="00623A10" w:rsidRPr="00C3495B">
        <w:rPr>
          <w:rFonts w:ascii="Arial" w:hAnsi="Arial" w:cs="Arial"/>
        </w:rPr>
        <w:t xml:space="preserve"> </w:t>
      </w:r>
      <w:r w:rsidR="00DC189C" w:rsidRPr="00C3495B">
        <w:rPr>
          <w:rFonts w:ascii="Arial" w:hAnsi="Arial" w:cs="Arial"/>
        </w:rPr>
        <w:t>as</w:t>
      </w:r>
      <w:r w:rsidR="00623A10" w:rsidRPr="00C3495B">
        <w:rPr>
          <w:rFonts w:ascii="Arial" w:hAnsi="Arial" w:cs="Arial"/>
        </w:rPr>
        <w:t xml:space="preserve"> Chairman</w:t>
      </w:r>
      <w:r w:rsidR="00CA100D" w:rsidRPr="00C3495B">
        <w:rPr>
          <w:rFonts w:ascii="Arial" w:hAnsi="Arial" w:cs="Arial"/>
        </w:rPr>
        <w:t xml:space="preserve"> and duly signed</w:t>
      </w:r>
      <w:r w:rsidR="00DA095C" w:rsidRPr="00C3495B">
        <w:rPr>
          <w:rFonts w:ascii="Arial" w:hAnsi="Arial" w:cs="Arial"/>
        </w:rPr>
        <w:t xml:space="preserve"> the </w:t>
      </w:r>
      <w:r w:rsidR="00623A10" w:rsidRPr="00C3495B">
        <w:rPr>
          <w:rFonts w:ascii="Arial" w:hAnsi="Arial" w:cs="Arial"/>
        </w:rPr>
        <w:t>Declaration of Acceptance of Office</w:t>
      </w:r>
      <w:r w:rsidR="00CA100D" w:rsidRPr="00C3495B">
        <w:rPr>
          <w:rFonts w:ascii="Arial" w:hAnsi="Arial" w:cs="Arial"/>
        </w:rPr>
        <w:t xml:space="preserve">.  </w:t>
      </w:r>
    </w:p>
    <w:p w14:paraId="07E95F5E" w14:textId="63A0C4DE" w:rsidR="00CA100D" w:rsidRPr="00C3495B" w:rsidRDefault="00CF3D7C" w:rsidP="00532859">
      <w:pPr>
        <w:rPr>
          <w:rFonts w:ascii="Arial" w:hAnsi="Arial" w:cs="Arial"/>
        </w:rPr>
      </w:pPr>
      <w:r w:rsidRPr="00C3495B">
        <w:rPr>
          <w:rFonts w:ascii="Arial" w:hAnsi="Arial" w:cs="Arial"/>
          <w:b/>
        </w:rPr>
        <w:t>22/5</w:t>
      </w:r>
      <w:r w:rsidR="00623A10" w:rsidRPr="00C3495B">
        <w:rPr>
          <w:rFonts w:ascii="Arial" w:hAnsi="Arial" w:cs="Arial"/>
          <w:b/>
        </w:rPr>
        <w:t>-2 Election of Vice-Chairman.</w:t>
      </w:r>
      <w:r w:rsidR="00FE47C2" w:rsidRPr="00C3495B">
        <w:rPr>
          <w:rFonts w:ascii="Arial" w:hAnsi="Arial" w:cs="Arial"/>
          <w:b/>
        </w:rPr>
        <w:t xml:space="preserve"> </w:t>
      </w:r>
      <w:r w:rsidR="00FE47C2" w:rsidRPr="00C3495B">
        <w:rPr>
          <w:rFonts w:ascii="Arial" w:hAnsi="Arial" w:cs="Arial"/>
        </w:rPr>
        <w:t xml:space="preserve">Cllr </w:t>
      </w:r>
      <w:r w:rsidR="00CA100D" w:rsidRPr="00C3495B">
        <w:rPr>
          <w:rFonts w:ascii="Arial" w:hAnsi="Arial" w:cs="Arial"/>
        </w:rPr>
        <w:t>Mrs Rowena Larkin</w:t>
      </w:r>
      <w:r w:rsidR="00A9495D" w:rsidRPr="00C3495B">
        <w:rPr>
          <w:rFonts w:ascii="Arial" w:hAnsi="Arial" w:cs="Arial"/>
        </w:rPr>
        <w:t xml:space="preserve"> was proposed and seconded</w:t>
      </w:r>
      <w:r w:rsidR="00FE47C2" w:rsidRPr="00C3495B">
        <w:rPr>
          <w:rFonts w:ascii="Arial" w:hAnsi="Arial" w:cs="Arial"/>
        </w:rPr>
        <w:t xml:space="preserve">.  There being no other nominations, it was </w:t>
      </w:r>
      <w:r w:rsidR="002249EF" w:rsidRPr="00C3495B">
        <w:rPr>
          <w:rFonts w:ascii="Arial" w:hAnsi="Arial" w:cs="Arial"/>
        </w:rPr>
        <w:t>RESOLVED</w:t>
      </w:r>
      <w:r w:rsidR="00FE47C2" w:rsidRPr="00C3495B">
        <w:rPr>
          <w:rFonts w:ascii="Arial" w:hAnsi="Arial" w:cs="Arial"/>
        </w:rPr>
        <w:t xml:space="preserve"> to appoint Cllr </w:t>
      </w:r>
      <w:r w:rsidR="00CA100D" w:rsidRPr="00C3495B">
        <w:rPr>
          <w:rFonts w:ascii="Arial" w:hAnsi="Arial" w:cs="Arial"/>
        </w:rPr>
        <w:t>Mrs Rowena Larkin</w:t>
      </w:r>
      <w:r w:rsidR="00FE47C2" w:rsidRPr="00C3495B">
        <w:rPr>
          <w:rFonts w:ascii="Arial" w:hAnsi="Arial" w:cs="Arial"/>
        </w:rPr>
        <w:t xml:space="preserve"> to </w:t>
      </w:r>
      <w:r w:rsidR="00DC189C" w:rsidRPr="00C3495B">
        <w:rPr>
          <w:rFonts w:ascii="Arial" w:hAnsi="Arial" w:cs="Arial"/>
        </w:rPr>
        <w:t xml:space="preserve">be the </w:t>
      </w:r>
      <w:r w:rsidR="00FE47C2" w:rsidRPr="00C3495B">
        <w:rPr>
          <w:rFonts w:ascii="Arial" w:hAnsi="Arial" w:cs="Arial"/>
        </w:rPr>
        <w:t>Vice- Chairman</w:t>
      </w:r>
      <w:r w:rsidR="00CA100D" w:rsidRPr="00C3495B">
        <w:rPr>
          <w:rFonts w:ascii="Arial" w:hAnsi="Arial" w:cs="Arial"/>
        </w:rPr>
        <w:t xml:space="preserve"> and duly signed the Declaration of Acceptance of Office.  </w:t>
      </w:r>
    </w:p>
    <w:p w14:paraId="2DF0377D" w14:textId="33601679" w:rsidR="00532859" w:rsidRPr="00C3495B" w:rsidRDefault="00CF3D7C" w:rsidP="00532859">
      <w:pPr>
        <w:rPr>
          <w:rFonts w:ascii="Arial" w:hAnsi="Arial" w:cs="Arial"/>
        </w:rPr>
      </w:pPr>
      <w:r w:rsidRPr="00C3495B">
        <w:rPr>
          <w:rFonts w:ascii="Arial" w:hAnsi="Arial" w:cs="Arial"/>
          <w:b/>
        </w:rPr>
        <w:t>22/5</w:t>
      </w:r>
      <w:r w:rsidR="00532859" w:rsidRPr="00C3495B">
        <w:rPr>
          <w:rFonts w:ascii="Arial" w:hAnsi="Arial" w:cs="Arial"/>
          <w:b/>
        </w:rPr>
        <w:t xml:space="preserve">-3 Report from Outside Bodies including the Public Forum. </w:t>
      </w:r>
      <w:r w:rsidR="00CA100D" w:rsidRPr="00C3495B">
        <w:rPr>
          <w:rFonts w:ascii="Arial" w:hAnsi="Arial" w:cs="Arial"/>
        </w:rPr>
        <w:t>Lincolnshire Police</w:t>
      </w:r>
      <w:r w:rsidR="00CA100D" w:rsidRPr="00C3495B">
        <w:rPr>
          <w:rFonts w:ascii="Arial" w:hAnsi="Arial" w:cs="Arial"/>
          <w:b/>
        </w:rPr>
        <w:t xml:space="preserve"> </w:t>
      </w:r>
      <w:r w:rsidR="00CA100D" w:rsidRPr="00C3495B">
        <w:rPr>
          <w:rFonts w:ascii="Arial" w:hAnsi="Arial" w:cs="Arial"/>
        </w:rPr>
        <w:t xml:space="preserve">Area Inspector D Dicken sent his apologies </w:t>
      </w:r>
      <w:r w:rsidR="00A9495D" w:rsidRPr="00C3495B">
        <w:rPr>
          <w:rFonts w:ascii="Arial" w:hAnsi="Arial" w:cs="Arial"/>
        </w:rPr>
        <w:t>but</w:t>
      </w:r>
      <w:r w:rsidR="00CA100D" w:rsidRPr="00C3495B">
        <w:rPr>
          <w:rFonts w:ascii="Arial" w:hAnsi="Arial" w:cs="Arial"/>
        </w:rPr>
        <w:t xml:space="preserve"> did not send a report.  </w:t>
      </w:r>
      <w:r w:rsidR="00FB5617" w:rsidRPr="00C3495B">
        <w:rPr>
          <w:rFonts w:ascii="Arial" w:hAnsi="Arial" w:cs="Arial"/>
        </w:rPr>
        <w:t xml:space="preserve"> </w:t>
      </w:r>
      <w:r w:rsidR="00CA100D" w:rsidRPr="00C3495B">
        <w:rPr>
          <w:rFonts w:ascii="Arial" w:hAnsi="Arial" w:cs="Arial"/>
        </w:rPr>
        <w:t>There were two members of the public who observed the meeting.</w:t>
      </w:r>
    </w:p>
    <w:p w14:paraId="6A4522E5" w14:textId="11FC3EE0" w:rsidR="004033F5" w:rsidRPr="00C3495B" w:rsidRDefault="00CF3D7C" w:rsidP="00CA100D">
      <w:pPr>
        <w:rPr>
          <w:rFonts w:ascii="Arial" w:hAnsi="Arial" w:cs="Arial"/>
        </w:rPr>
      </w:pPr>
      <w:r w:rsidRPr="00C3495B">
        <w:rPr>
          <w:rFonts w:ascii="Arial" w:hAnsi="Arial" w:cs="Arial"/>
          <w:b/>
        </w:rPr>
        <w:t>22/5</w:t>
      </w:r>
      <w:r w:rsidR="00FE47C2" w:rsidRPr="00C3495B">
        <w:rPr>
          <w:rFonts w:ascii="Arial" w:hAnsi="Arial" w:cs="Arial"/>
          <w:b/>
        </w:rPr>
        <w:t>-</w:t>
      </w:r>
      <w:r w:rsidR="00532859" w:rsidRPr="00C3495B">
        <w:rPr>
          <w:rFonts w:ascii="Arial" w:hAnsi="Arial" w:cs="Arial"/>
          <w:b/>
        </w:rPr>
        <w:t>4</w:t>
      </w:r>
      <w:r w:rsidR="00FE47C2" w:rsidRPr="00C3495B">
        <w:rPr>
          <w:rFonts w:ascii="Arial" w:hAnsi="Arial" w:cs="Arial"/>
          <w:b/>
        </w:rPr>
        <w:t xml:space="preserve"> Record of Members Present an</w:t>
      </w:r>
      <w:r w:rsidR="00D74293" w:rsidRPr="00C3495B">
        <w:rPr>
          <w:rFonts w:ascii="Arial" w:hAnsi="Arial" w:cs="Arial"/>
          <w:b/>
        </w:rPr>
        <w:t>d</w:t>
      </w:r>
      <w:r w:rsidR="00FE47C2" w:rsidRPr="00C3495B">
        <w:rPr>
          <w:rFonts w:ascii="Arial" w:hAnsi="Arial" w:cs="Arial"/>
          <w:b/>
        </w:rPr>
        <w:t xml:space="preserve"> </w:t>
      </w:r>
      <w:r w:rsidR="00A9495D" w:rsidRPr="00C3495B">
        <w:rPr>
          <w:rFonts w:ascii="Arial" w:hAnsi="Arial" w:cs="Arial"/>
          <w:b/>
        </w:rPr>
        <w:t>Apologies.</w:t>
      </w:r>
      <w:r w:rsidR="009C3853" w:rsidRPr="00C3495B">
        <w:rPr>
          <w:rFonts w:ascii="Arial" w:hAnsi="Arial" w:cs="Arial"/>
        </w:rPr>
        <w:t xml:space="preserve"> </w:t>
      </w:r>
    </w:p>
    <w:p w14:paraId="0137584C" w14:textId="77777777" w:rsidR="004033F5" w:rsidRPr="00C3495B" w:rsidRDefault="004033F5" w:rsidP="00CA100D">
      <w:pPr>
        <w:rPr>
          <w:rFonts w:ascii="Arial" w:hAnsi="Arial" w:cs="Arial"/>
        </w:rPr>
      </w:pPr>
      <w:r w:rsidRPr="00C3495B">
        <w:rPr>
          <w:rFonts w:ascii="Arial" w:hAnsi="Arial" w:cs="Arial"/>
          <w:b/>
        </w:rPr>
        <w:t>Present:</w:t>
      </w:r>
      <w:r w:rsidRPr="00C3495B">
        <w:rPr>
          <w:rFonts w:ascii="Arial" w:hAnsi="Arial" w:cs="Arial"/>
        </w:rPr>
        <w:t xml:space="preserve"> </w:t>
      </w:r>
      <w:r w:rsidR="00CA100D" w:rsidRPr="00C3495B">
        <w:rPr>
          <w:rFonts w:ascii="Arial" w:hAnsi="Arial" w:cs="Arial"/>
        </w:rPr>
        <w:t xml:space="preserve">Cllr Mr Lou Fear (Chairman), Cllr Rowena Larkin (Vice-Chairman), </w:t>
      </w:r>
      <w:r w:rsidR="00FE47C2" w:rsidRPr="00C3495B">
        <w:rPr>
          <w:rFonts w:ascii="Arial" w:hAnsi="Arial" w:cs="Arial"/>
        </w:rPr>
        <w:t xml:space="preserve">Cllr Mrs Elizabeth </w:t>
      </w:r>
      <w:proofErr w:type="spellStart"/>
      <w:r w:rsidR="00FE47C2" w:rsidRPr="00C3495B">
        <w:rPr>
          <w:rFonts w:ascii="Arial" w:hAnsi="Arial" w:cs="Arial"/>
        </w:rPr>
        <w:t>Hairsine</w:t>
      </w:r>
      <w:proofErr w:type="spellEnd"/>
      <w:r w:rsidR="00FE47C2" w:rsidRPr="00C3495B">
        <w:rPr>
          <w:rFonts w:ascii="Arial" w:hAnsi="Arial" w:cs="Arial"/>
        </w:rPr>
        <w:t>, Cllr Mrs Cheryl Shaw, Cllr Mr John Stainton</w:t>
      </w:r>
      <w:r w:rsidR="00FB5617" w:rsidRPr="00C3495B">
        <w:rPr>
          <w:rFonts w:ascii="Arial" w:hAnsi="Arial" w:cs="Arial"/>
        </w:rPr>
        <w:t xml:space="preserve">, </w:t>
      </w:r>
    </w:p>
    <w:p w14:paraId="226D0886" w14:textId="77777777" w:rsidR="004033F5" w:rsidRPr="00C3495B" w:rsidRDefault="004033F5" w:rsidP="00CA100D">
      <w:pPr>
        <w:rPr>
          <w:rFonts w:ascii="Arial" w:hAnsi="Arial" w:cs="Arial"/>
        </w:rPr>
      </w:pPr>
      <w:r w:rsidRPr="00C3495B">
        <w:rPr>
          <w:rFonts w:ascii="Arial" w:hAnsi="Arial" w:cs="Arial"/>
          <w:b/>
        </w:rPr>
        <w:t>Also present:</w:t>
      </w:r>
      <w:r w:rsidRPr="00C3495B">
        <w:rPr>
          <w:rFonts w:ascii="Arial" w:hAnsi="Arial" w:cs="Arial"/>
        </w:rPr>
        <w:t xml:space="preserve">  Mr R </w:t>
      </w:r>
      <w:proofErr w:type="spellStart"/>
      <w:r w:rsidRPr="00C3495B">
        <w:rPr>
          <w:rFonts w:ascii="Arial" w:hAnsi="Arial" w:cs="Arial"/>
        </w:rPr>
        <w:t>Hairsine</w:t>
      </w:r>
      <w:proofErr w:type="spellEnd"/>
      <w:r w:rsidRPr="00C3495B">
        <w:rPr>
          <w:rFonts w:ascii="Arial" w:hAnsi="Arial" w:cs="Arial"/>
        </w:rPr>
        <w:t xml:space="preserve">, Mr M Lewis </w:t>
      </w:r>
      <w:r w:rsidR="00FE47C2" w:rsidRPr="00C3495B">
        <w:rPr>
          <w:rFonts w:ascii="Arial" w:hAnsi="Arial" w:cs="Arial"/>
        </w:rPr>
        <w:t>and Mrs Nadine Must (</w:t>
      </w:r>
      <w:r w:rsidRPr="00C3495B">
        <w:rPr>
          <w:rFonts w:ascii="Arial" w:hAnsi="Arial" w:cs="Arial"/>
        </w:rPr>
        <w:t xml:space="preserve">Parish </w:t>
      </w:r>
      <w:r w:rsidR="00FE47C2" w:rsidRPr="00C3495B">
        <w:rPr>
          <w:rFonts w:ascii="Arial" w:hAnsi="Arial" w:cs="Arial"/>
        </w:rPr>
        <w:t>Clerk)</w:t>
      </w:r>
      <w:r w:rsidR="002249EF" w:rsidRPr="00C3495B">
        <w:rPr>
          <w:rFonts w:ascii="Arial" w:hAnsi="Arial" w:cs="Arial"/>
        </w:rPr>
        <w:t xml:space="preserve">.  </w:t>
      </w:r>
    </w:p>
    <w:p w14:paraId="7CEF0E2C" w14:textId="5CA03416" w:rsidR="00FE47C2" w:rsidRPr="00C3495B" w:rsidRDefault="004033F5" w:rsidP="00CA100D">
      <w:pPr>
        <w:rPr>
          <w:rFonts w:ascii="Arial" w:hAnsi="Arial" w:cs="Arial"/>
        </w:rPr>
      </w:pPr>
      <w:r w:rsidRPr="00C3495B">
        <w:rPr>
          <w:rFonts w:ascii="Arial" w:hAnsi="Arial" w:cs="Arial"/>
          <w:b/>
        </w:rPr>
        <w:t xml:space="preserve">Apologies accepted: </w:t>
      </w:r>
      <w:r w:rsidR="00CA100D" w:rsidRPr="00C3495B">
        <w:rPr>
          <w:rFonts w:ascii="Arial" w:hAnsi="Arial" w:cs="Arial"/>
        </w:rPr>
        <w:t xml:space="preserve">Cllr Jo Walsh </w:t>
      </w:r>
      <w:r w:rsidRPr="00C3495B">
        <w:rPr>
          <w:rFonts w:ascii="Arial" w:hAnsi="Arial" w:cs="Arial"/>
        </w:rPr>
        <w:t xml:space="preserve">who </w:t>
      </w:r>
      <w:r w:rsidR="00CA100D" w:rsidRPr="00C3495B">
        <w:rPr>
          <w:rFonts w:ascii="Arial" w:hAnsi="Arial" w:cs="Arial"/>
        </w:rPr>
        <w:t xml:space="preserve">has </w:t>
      </w:r>
      <w:proofErr w:type="spellStart"/>
      <w:r w:rsidR="00CA100D" w:rsidRPr="00C3495B">
        <w:rPr>
          <w:rFonts w:ascii="Arial" w:hAnsi="Arial" w:cs="Arial"/>
        </w:rPr>
        <w:t>Covid</w:t>
      </w:r>
      <w:proofErr w:type="spellEnd"/>
      <w:r w:rsidR="00CA100D" w:rsidRPr="00C3495B">
        <w:rPr>
          <w:rFonts w:ascii="Arial" w:hAnsi="Arial" w:cs="Arial"/>
        </w:rPr>
        <w:t xml:space="preserve"> </w:t>
      </w:r>
    </w:p>
    <w:p w14:paraId="198E6E69" w14:textId="6AD8181B" w:rsidR="002249EF" w:rsidRPr="00C3495B" w:rsidRDefault="00CF3D7C" w:rsidP="00FE47C2">
      <w:pPr>
        <w:rPr>
          <w:rFonts w:ascii="Arial" w:hAnsi="Arial" w:cs="Arial"/>
        </w:rPr>
      </w:pPr>
      <w:r w:rsidRPr="00C3495B">
        <w:rPr>
          <w:rFonts w:ascii="Arial" w:hAnsi="Arial" w:cs="Arial"/>
          <w:b/>
        </w:rPr>
        <w:t>22/5</w:t>
      </w:r>
      <w:r w:rsidR="002249EF" w:rsidRPr="00C3495B">
        <w:rPr>
          <w:rFonts w:ascii="Arial" w:hAnsi="Arial" w:cs="Arial"/>
          <w:b/>
        </w:rPr>
        <w:t>-</w:t>
      </w:r>
      <w:r w:rsidR="00532859" w:rsidRPr="00C3495B">
        <w:rPr>
          <w:rFonts w:ascii="Arial" w:hAnsi="Arial" w:cs="Arial"/>
          <w:b/>
        </w:rPr>
        <w:t>5</w:t>
      </w:r>
      <w:r w:rsidR="002249EF" w:rsidRPr="00C3495B">
        <w:rPr>
          <w:rFonts w:ascii="Arial" w:hAnsi="Arial" w:cs="Arial"/>
          <w:b/>
        </w:rPr>
        <w:t xml:space="preserve"> To receive any Declarations of Interest on any item on the agenda</w:t>
      </w:r>
      <w:r w:rsidR="002249EF" w:rsidRPr="00C3495B">
        <w:rPr>
          <w:rFonts w:ascii="Arial" w:hAnsi="Arial" w:cs="Arial"/>
        </w:rPr>
        <w:t xml:space="preserve">. </w:t>
      </w:r>
      <w:r w:rsidR="004033F5" w:rsidRPr="00C3495B">
        <w:rPr>
          <w:rFonts w:ascii="Arial" w:hAnsi="Arial" w:cs="Arial"/>
        </w:rPr>
        <w:t xml:space="preserve">Cllr J Stainton declared </w:t>
      </w:r>
      <w:r w:rsidR="00A9495D" w:rsidRPr="00C3495B">
        <w:rPr>
          <w:rFonts w:ascii="Arial" w:hAnsi="Arial" w:cs="Arial"/>
        </w:rPr>
        <w:t xml:space="preserve">an </w:t>
      </w:r>
      <w:r w:rsidR="004033F5" w:rsidRPr="00C3495B">
        <w:rPr>
          <w:rFonts w:ascii="Arial" w:hAnsi="Arial" w:cs="Arial"/>
        </w:rPr>
        <w:t>interest on agenda item 22/5-10, planning application to be considered.</w:t>
      </w:r>
    </w:p>
    <w:p w14:paraId="4783B95C" w14:textId="58B4E659" w:rsidR="00CD3A2E" w:rsidRPr="00C3495B" w:rsidRDefault="00CF3D7C" w:rsidP="00EE17C4">
      <w:pPr>
        <w:rPr>
          <w:rFonts w:ascii="Arial" w:hAnsi="Arial" w:cs="Arial"/>
          <w:bCs/>
        </w:rPr>
      </w:pPr>
      <w:r w:rsidRPr="00C3495B">
        <w:rPr>
          <w:rFonts w:ascii="Arial" w:hAnsi="Arial" w:cs="Arial"/>
          <w:b/>
          <w:bCs/>
        </w:rPr>
        <w:t>22/5</w:t>
      </w:r>
      <w:r w:rsidR="002249EF" w:rsidRPr="00C3495B">
        <w:rPr>
          <w:rFonts w:ascii="Arial" w:hAnsi="Arial" w:cs="Arial"/>
          <w:b/>
          <w:bCs/>
        </w:rPr>
        <w:t>-</w:t>
      </w:r>
      <w:r w:rsidR="00532859" w:rsidRPr="00C3495B">
        <w:rPr>
          <w:rFonts w:ascii="Arial" w:hAnsi="Arial" w:cs="Arial"/>
          <w:b/>
          <w:bCs/>
        </w:rPr>
        <w:t>6</w:t>
      </w:r>
      <w:r w:rsidR="00AE7148" w:rsidRPr="00C3495B">
        <w:rPr>
          <w:rFonts w:ascii="Arial" w:hAnsi="Arial" w:cs="Arial"/>
          <w:b/>
          <w:bCs/>
        </w:rPr>
        <w:t xml:space="preserve"> </w:t>
      </w:r>
      <w:r w:rsidR="002249EF" w:rsidRPr="00C3495B">
        <w:rPr>
          <w:rFonts w:ascii="Arial" w:hAnsi="Arial" w:cs="Arial"/>
          <w:b/>
          <w:bCs/>
        </w:rPr>
        <w:t xml:space="preserve">Minutes from </w:t>
      </w:r>
      <w:r w:rsidR="004033F5" w:rsidRPr="00C3495B">
        <w:rPr>
          <w:rFonts w:ascii="Arial" w:hAnsi="Arial" w:cs="Arial"/>
          <w:b/>
          <w:bCs/>
        </w:rPr>
        <w:t>2</w:t>
      </w:r>
      <w:r w:rsidR="004033F5" w:rsidRPr="00C3495B">
        <w:rPr>
          <w:rFonts w:ascii="Arial" w:hAnsi="Arial" w:cs="Arial"/>
          <w:b/>
          <w:bCs/>
          <w:vertAlign w:val="superscript"/>
        </w:rPr>
        <w:t>nd</w:t>
      </w:r>
      <w:r w:rsidR="004033F5" w:rsidRPr="00C3495B">
        <w:rPr>
          <w:rFonts w:ascii="Arial" w:hAnsi="Arial" w:cs="Arial"/>
          <w:b/>
          <w:bCs/>
        </w:rPr>
        <w:t xml:space="preserve"> February 2022</w:t>
      </w:r>
      <w:r w:rsidR="002249EF" w:rsidRPr="00C3495B">
        <w:rPr>
          <w:rFonts w:ascii="Arial" w:hAnsi="Arial" w:cs="Arial"/>
          <w:b/>
          <w:bCs/>
        </w:rPr>
        <w:t xml:space="preserve">.  </w:t>
      </w:r>
      <w:r w:rsidR="002249EF" w:rsidRPr="00C3495B">
        <w:rPr>
          <w:rFonts w:ascii="Arial" w:hAnsi="Arial" w:cs="Arial"/>
          <w:bCs/>
        </w:rPr>
        <w:t xml:space="preserve">It was </w:t>
      </w:r>
      <w:r w:rsidR="00487208" w:rsidRPr="00C3495B">
        <w:rPr>
          <w:rFonts w:ascii="Arial" w:hAnsi="Arial" w:cs="Arial"/>
          <w:bCs/>
        </w:rPr>
        <w:t>RESOLVED</w:t>
      </w:r>
      <w:r w:rsidR="002249EF" w:rsidRPr="00C3495B">
        <w:rPr>
          <w:rFonts w:ascii="Arial" w:hAnsi="Arial" w:cs="Arial"/>
          <w:bCs/>
        </w:rPr>
        <w:t xml:space="preserve"> that the minutes of the meeting was an accurate record</w:t>
      </w:r>
      <w:r w:rsidR="00532859" w:rsidRPr="00C3495B">
        <w:rPr>
          <w:rFonts w:ascii="Arial" w:hAnsi="Arial" w:cs="Arial"/>
          <w:bCs/>
        </w:rPr>
        <w:t>.</w:t>
      </w:r>
      <w:r w:rsidR="002249EF" w:rsidRPr="00C3495B">
        <w:rPr>
          <w:rFonts w:ascii="Arial" w:hAnsi="Arial" w:cs="Arial"/>
          <w:bCs/>
        </w:rPr>
        <w:t xml:space="preserve"> </w:t>
      </w:r>
      <w:r w:rsidR="00532859" w:rsidRPr="00C3495B">
        <w:rPr>
          <w:rFonts w:ascii="Arial" w:hAnsi="Arial" w:cs="Arial"/>
          <w:bCs/>
        </w:rPr>
        <w:t>T</w:t>
      </w:r>
      <w:r w:rsidR="002249EF" w:rsidRPr="00C3495B">
        <w:rPr>
          <w:rFonts w:ascii="Arial" w:hAnsi="Arial" w:cs="Arial"/>
          <w:bCs/>
        </w:rPr>
        <w:t>he Chair</w:t>
      </w:r>
      <w:r w:rsidR="00532859" w:rsidRPr="00C3495B">
        <w:rPr>
          <w:rFonts w:ascii="Arial" w:hAnsi="Arial" w:cs="Arial"/>
          <w:bCs/>
        </w:rPr>
        <w:t>man sign</w:t>
      </w:r>
      <w:r w:rsidR="004033F5" w:rsidRPr="00C3495B">
        <w:rPr>
          <w:rFonts w:ascii="Arial" w:hAnsi="Arial" w:cs="Arial"/>
          <w:bCs/>
        </w:rPr>
        <w:t>ed</w:t>
      </w:r>
      <w:r w:rsidR="00DE06B7">
        <w:rPr>
          <w:rFonts w:ascii="Arial" w:hAnsi="Arial" w:cs="Arial"/>
          <w:bCs/>
        </w:rPr>
        <w:t xml:space="preserve"> the minutes.</w:t>
      </w:r>
    </w:p>
    <w:p w14:paraId="4B82D5C1" w14:textId="450986CC" w:rsidR="009E16E6" w:rsidRPr="00C3495B" w:rsidRDefault="00CF3D7C" w:rsidP="009E16E6">
      <w:pPr>
        <w:spacing w:after="0" w:line="240" w:lineRule="auto"/>
        <w:rPr>
          <w:rFonts w:ascii="Arial" w:hAnsi="Arial" w:cs="Arial"/>
          <w:b/>
        </w:rPr>
      </w:pPr>
      <w:r w:rsidRPr="00C3495B">
        <w:rPr>
          <w:rFonts w:ascii="Arial" w:hAnsi="Arial" w:cs="Arial"/>
          <w:b/>
        </w:rPr>
        <w:t>22/5</w:t>
      </w:r>
      <w:r w:rsidR="009E16E6" w:rsidRPr="00C3495B">
        <w:rPr>
          <w:rFonts w:ascii="Arial" w:hAnsi="Arial" w:cs="Arial"/>
          <w:b/>
        </w:rPr>
        <w:t>-7 Council Matters</w:t>
      </w:r>
    </w:p>
    <w:p w14:paraId="3444B07D" w14:textId="52C84E42" w:rsidR="009F724A" w:rsidRPr="00C3495B" w:rsidRDefault="004033F5" w:rsidP="004033F5">
      <w:pPr>
        <w:pStyle w:val="ListParagraph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b/>
          <w:sz w:val="22"/>
          <w:szCs w:val="22"/>
        </w:rPr>
        <w:t>Chairman’s Remarks</w:t>
      </w:r>
      <w:r w:rsidRPr="00C3495B">
        <w:rPr>
          <w:rFonts w:ascii="Arial" w:hAnsi="Arial" w:cs="Arial"/>
          <w:sz w:val="22"/>
          <w:szCs w:val="22"/>
        </w:rPr>
        <w:t xml:space="preserve">.  The Chairman thanked Cllr E </w:t>
      </w:r>
      <w:proofErr w:type="spellStart"/>
      <w:r w:rsidRPr="00C3495B">
        <w:rPr>
          <w:rFonts w:ascii="Arial" w:hAnsi="Arial" w:cs="Arial"/>
          <w:sz w:val="22"/>
          <w:szCs w:val="22"/>
        </w:rPr>
        <w:t>Hairsine</w:t>
      </w:r>
      <w:proofErr w:type="spellEnd"/>
      <w:r w:rsidRPr="00C3495B">
        <w:rPr>
          <w:rFonts w:ascii="Arial" w:hAnsi="Arial" w:cs="Arial"/>
          <w:sz w:val="22"/>
          <w:szCs w:val="22"/>
        </w:rPr>
        <w:t xml:space="preserve"> for all her hard work and dedication during the last four years acting as Chairman.</w:t>
      </w:r>
    </w:p>
    <w:p w14:paraId="2A2C6EA7" w14:textId="11A1131D" w:rsidR="00FF069B" w:rsidRPr="00C3495B" w:rsidRDefault="0008326F" w:rsidP="00AF799D">
      <w:pPr>
        <w:pStyle w:val="ListParagraph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b/>
          <w:sz w:val="22"/>
          <w:szCs w:val="22"/>
        </w:rPr>
        <w:t>Annual Review of Policies</w:t>
      </w:r>
      <w:r w:rsidR="00E12C1B" w:rsidRPr="00C3495B">
        <w:rPr>
          <w:rFonts w:ascii="Arial" w:hAnsi="Arial" w:cs="Arial"/>
          <w:sz w:val="22"/>
          <w:szCs w:val="22"/>
        </w:rPr>
        <w:t xml:space="preserve">.  </w:t>
      </w:r>
      <w:r w:rsidRPr="00C3495B">
        <w:rPr>
          <w:rFonts w:ascii="Arial" w:hAnsi="Arial" w:cs="Arial"/>
          <w:sz w:val="22"/>
          <w:szCs w:val="22"/>
        </w:rPr>
        <w:t xml:space="preserve">The Council reviewed all its current policies and </w:t>
      </w:r>
      <w:r w:rsidR="006C1853" w:rsidRPr="00C3495B">
        <w:rPr>
          <w:rFonts w:ascii="Arial" w:hAnsi="Arial" w:cs="Arial"/>
          <w:sz w:val="22"/>
          <w:szCs w:val="22"/>
        </w:rPr>
        <w:t xml:space="preserve">agreed that </w:t>
      </w:r>
      <w:r w:rsidR="008302EB" w:rsidRPr="00C3495B">
        <w:rPr>
          <w:rFonts w:ascii="Arial" w:hAnsi="Arial" w:cs="Arial"/>
          <w:sz w:val="22"/>
          <w:szCs w:val="22"/>
        </w:rPr>
        <w:t xml:space="preserve">the documents </w:t>
      </w:r>
      <w:r w:rsidR="006C1853" w:rsidRPr="00C3495B">
        <w:rPr>
          <w:rFonts w:ascii="Arial" w:hAnsi="Arial" w:cs="Arial"/>
          <w:sz w:val="22"/>
          <w:szCs w:val="22"/>
        </w:rPr>
        <w:t>were still relevant</w:t>
      </w:r>
      <w:r w:rsidR="00FF069B" w:rsidRPr="00C3495B">
        <w:rPr>
          <w:rFonts w:ascii="Arial" w:hAnsi="Arial" w:cs="Arial"/>
          <w:sz w:val="22"/>
          <w:szCs w:val="22"/>
        </w:rPr>
        <w:t xml:space="preserve">.  The Clerk to </w:t>
      </w:r>
      <w:r w:rsidR="008302EB" w:rsidRPr="00C3495B">
        <w:rPr>
          <w:rFonts w:ascii="Arial" w:hAnsi="Arial" w:cs="Arial"/>
          <w:sz w:val="22"/>
          <w:szCs w:val="22"/>
        </w:rPr>
        <w:t>rene</w:t>
      </w:r>
      <w:r w:rsidR="00A82814" w:rsidRPr="00C3495B">
        <w:rPr>
          <w:rFonts w:ascii="Arial" w:hAnsi="Arial" w:cs="Arial"/>
          <w:sz w:val="22"/>
          <w:szCs w:val="22"/>
        </w:rPr>
        <w:t>w</w:t>
      </w:r>
      <w:r w:rsidR="00FF069B" w:rsidRPr="00C3495B">
        <w:rPr>
          <w:rFonts w:ascii="Arial" w:hAnsi="Arial" w:cs="Arial"/>
          <w:sz w:val="22"/>
          <w:szCs w:val="22"/>
        </w:rPr>
        <w:t xml:space="preserve"> all policies on the council website</w:t>
      </w:r>
      <w:r w:rsidR="006C1853" w:rsidRPr="00C3495B">
        <w:rPr>
          <w:rFonts w:ascii="Arial" w:hAnsi="Arial" w:cs="Arial"/>
          <w:sz w:val="22"/>
          <w:szCs w:val="22"/>
        </w:rPr>
        <w:t>.</w:t>
      </w:r>
    </w:p>
    <w:p w14:paraId="13D1220B" w14:textId="77777777" w:rsidR="00663AC5" w:rsidRPr="00C3495B" w:rsidRDefault="00663AC5" w:rsidP="00663AC5">
      <w:pPr>
        <w:pStyle w:val="ListParagraph"/>
        <w:ind w:left="284"/>
        <w:rPr>
          <w:rFonts w:ascii="Arial" w:hAnsi="Arial" w:cs="Arial"/>
          <w:sz w:val="22"/>
          <w:szCs w:val="22"/>
        </w:rPr>
        <w:sectPr w:rsidR="00663AC5" w:rsidRPr="00C3495B" w:rsidSect="00DA09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2" w:right="991" w:bottom="1134" w:left="993" w:header="680" w:footer="567" w:gutter="0"/>
          <w:pgNumType w:start="1"/>
          <w:cols w:space="708"/>
          <w:docGrid w:linePitch="360"/>
        </w:sectPr>
      </w:pPr>
    </w:p>
    <w:p w14:paraId="5C7204D6" w14:textId="14B8E25F" w:rsidR="00663AC5" w:rsidRPr="00C3495B" w:rsidRDefault="00663AC5" w:rsidP="00663AC5">
      <w:pPr>
        <w:pStyle w:val="ListParagraph"/>
        <w:ind w:left="284"/>
        <w:rPr>
          <w:rFonts w:ascii="Arial" w:hAnsi="Arial" w:cs="Arial"/>
          <w:sz w:val="22"/>
          <w:szCs w:val="22"/>
        </w:rPr>
      </w:pPr>
      <w:proofErr w:type="spellStart"/>
      <w:r w:rsidRPr="00C3495B">
        <w:rPr>
          <w:rFonts w:ascii="Arial" w:hAnsi="Arial" w:cs="Arial"/>
          <w:sz w:val="22"/>
          <w:szCs w:val="22"/>
        </w:rPr>
        <w:lastRenderedPageBreak/>
        <w:t>i</w:t>
      </w:r>
      <w:proofErr w:type="spellEnd"/>
      <w:r w:rsidRPr="00C3495B">
        <w:rPr>
          <w:rFonts w:ascii="Arial" w:hAnsi="Arial" w:cs="Arial"/>
          <w:sz w:val="22"/>
          <w:szCs w:val="22"/>
        </w:rPr>
        <w:t>.</w:t>
      </w:r>
      <w:r w:rsidRPr="00C3495B">
        <w:rPr>
          <w:rFonts w:ascii="Arial" w:hAnsi="Arial" w:cs="Arial"/>
          <w:sz w:val="22"/>
          <w:szCs w:val="22"/>
        </w:rPr>
        <w:tab/>
        <w:t>Standing Orders</w:t>
      </w:r>
    </w:p>
    <w:p w14:paraId="1D305B9D" w14:textId="77777777" w:rsidR="00663AC5" w:rsidRPr="00C3495B" w:rsidRDefault="00663AC5" w:rsidP="00663AC5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>ii.</w:t>
      </w:r>
      <w:r w:rsidRPr="00C3495B">
        <w:rPr>
          <w:rFonts w:ascii="Arial" w:hAnsi="Arial" w:cs="Arial"/>
          <w:sz w:val="22"/>
          <w:szCs w:val="22"/>
        </w:rPr>
        <w:tab/>
        <w:t>Financial Regulations</w:t>
      </w:r>
    </w:p>
    <w:p w14:paraId="63374FA7" w14:textId="77777777" w:rsidR="00663AC5" w:rsidRPr="00C3495B" w:rsidRDefault="00663AC5" w:rsidP="00663AC5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>iii.</w:t>
      </w:r>
      <w:r w:rsidRPr="00C3495B">
        <w:rPr>
          <w:rFonts w:ascii="Arial" w:hAnsi="Arial" w:cs="Arial"/>
          <w:sz w:val="22"/>
          <w:szCs w:val="22"/>
        </w:rPr>
        <w:tab/>
        <w:t>Code of Conduct</w:t>
      </w:r>
    </w:p>
    <w:p w14:paraId="5BF7ADA8" w14:textId="77777777" w:rsidR="00663AC5" w:rsidRPr="00C3495B" w:rsidRDefault="00663AC5" w:rsidP="00663AC5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>iv.</w:t>
      </w:r>
      <w:r w:rsidRPr="00C3495B">
        <w:rPr>
          <w:rFonts w:ascii="Arial" w:hAnsi="Arial" w:cs="Arial"/>
          <w:sz w:val="22"/>
          <w:szCs w:val="22"/>
        </w:rPr>
        <w:tab/>
        <w:t>Data Protection Policy</w:t>
      </w:r>
    </w:p>
    <w:p w14:paraId="47CDE6C3" w14:textId="77777777" w:rsidR="00663AC5" w:rsidRPr="00C3495B" w:rsidRDefault="00663AC5" w:rsidP="00663AC5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>v.</w:t>
      </w:r>
      <w:r w:rsidRPr="00C3495B">
        <w:rPr>
          <w:rFonts w:ascii="Arial" w:hAnsi="Arial" w:cs="Arial"/>
          <w:sz w:val="22"/>
          <w:szCs w:val="22"/>
        </w:rPr>
        <w:tab/>
        <w:t>Privacy Notice</w:t>
      </w:r>
    </w:p>
    <w:p w14:paraId="411AB3C9" w14:textId="77777777" w:rsidR="00663AC5" w:rsidRPr="00C3495B" w:rsidRDefault="00663AC5" w:rsidP="00663AC5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lastRenderedPageBreak/>
        <w:t>vi.</w:t>
      </w:r>
      <w:r w:rsidRPr="00C3495B">
        <w:rPr>
          <w:rFonts w:ascii="Arial" w:hAnsi="Arial" w:cs="Arial"/>
          <w:sz w:val="22"/>
          <w:szCs w:val="22"/>
        </w:rPr>
        <w:tab/>
        <w:t>Complaints Procedure</w:t>
      </w:r>
    </w:p>
    <w:p w14:paraId="387003E8" w14:textId="77777777" w:rsidR="00663AC5" w:rsidRPr="00C3495B" w:rsidRDefault="00663AC5" w:rsidP="00663AC5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>vii.</w:t>
      </w:r>
      <w:r w:rsidRPr="00C3495B">
        <w:rPr>
          <w:rFonts w:ascii="Arial" w:hAnsi="Arial" w:cs="Arial"/>
          <w:sz w:val="22"/>
          <w:szCs w:val="22"/>
        </w:rPr>
        <w:tab/>
        <w:t>Environmental Policy</w:t>
      </w:r>
    </w:p>
    <w:p w14:paraId="3C52A59C" w14:textId="77777777" w:rsidR="00663AC5" w:rsidRPr="00C3495B" w:rsidRDefault="00663AC5" w:rsidP="00663AC5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>viii.</w:t>
      </w:r>
      <w:r w:rsidRPr="00C3495B">
        <w:rPr>
          <w:rFonts w:ascii="Arial" w:hAnsi="Arial" w:cs="Arial"/>
          <w:sz w:val="22"/>
          <w:szCs w:val="22"/>
        </w:rPr>
        <w:tab/>
        <w:t>Health and Safety Policy</w:t>
      </w:r>
    </w:p>
    <w:p w14:paraId="6462F46B" w14:textId="3CDF3580" w:rsidR="00663AC5" w:rsidRDefault="00663AC5" w:rsidP="004B148F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>ix.</w:t>
      </w:r>
      <w:r w:rsidRPr="00C3495B">
        <w:rPr>
          <w:rFonts w:ascii="Arial" w:hAnsi="Arial" w:cs="Arial"/>
          <w:sz w:val="22"/>
          <w:szCs w:val="22"/>
        </w:rPr>
        <w:tab/>
        <w:t>Equal Opportunities Policy</w:t>
      </w:r>
    </w:p>
    <w:p w14:paraId="5A14485E" w14:textId="0C062B45" w:rsidR="004B148F" w:rsidRDefault="004B148F" w:rsidP="004B148F">
      <w:pPr>
        <w:pStyle w:val="ListParagraph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 Safeguarding Vulnerable Persons Policy</w:t>
      </w:r>
    </w:p>
    <w:p w14:paraId="086E1D62" w14:textId="77777777" w:rsidR="004B148F" w:rsidRDefault="004B148F" w:rsidP="004B148F">
      <w:pPr>
        <w:rPr>
          <w:rFonts w:ascii="Arial" w:hAnsi="Arial" w:cs="Arial"/>
        </w:rPr>
        <w:sectPr w:rsidR="004B148F" w:rsidSect="004B148F">
          <w:type w:val="continuous"/>
          <w:pgSz w:w="11906" w:h="16838"/>
          <w:pgMar w:top="992" w:right="991" w:bottom="1134" w:left="993" w:header="680" w:footer="567" w:gutter="0"/>
          <w:pgNumType w:start="1"/>
          <w:cols w:num="2" w:space="708"/>
          <w:docGrid w:linePitch="360"/>
        </w:sectPr>
      </w:pPr>
    </w:p>
    <w:p w14:paraId="53BC1514" w14:textId="7562766A" w:rsidR="00005B46" w:rsidRPr="00C3495B" w:rsidRDefault="00A4725B" w:rsidP="00005B46">
      <w:pPr>
        <w:pStyle w:val="ListParagraph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b/>
          <w:sz w:val="22"/>
          <w:szCs w:val="22"/>
        </w:rPr>
        <w:lastRenderedPageBreak/>
        <w:t>Clerk’s Report</w:t>
      </w:r>
      <w:r w:rsidR="006C1853" w:rsidRPr="00C3495B">
        <w:rPr>
          <w:rFonts w:ascii="Arial" w:hAnsi="Arial" w:cs="Arial"/>
          <w:b/>
          <w:sz w:val="22"/>
          <w:szCs w:val="22"/>
        </w:rPr>
        <w:t xml:space="preserve"> and Communications</w:t>
      </w:r>
      <w:r w:rsidR="00E12C1B" w:rsidRPr="00C3495B">
        <w:rPr>
          <w:rFonts w:ascii="Arial" w:hAnsi="Arial" w:cs="Arial"/>
          <w:sz w:val="22"/>
          <w:szCs w:val="22"/>
        </w:rPr>
        <w:t xml:space="preserve">.  </w:t>
      </w:r>
      <w:bookmarkStart w:id="0" w:name="_Hlk40097715"/>
      <w:r w:rsidR="00663AC5" w:rsidRPr="00C3495B">
        <w:rPr>
          <w:rFonts w:ascii="Arial" w:hAnsi="Arial" w:cs="Arial"/>
          <w:sz w:val="22"/>
          <w:szCs w:val="22"/>
        </w:rPr>
        <w:t>N</w:t>
      </w:r>
      <w:r w:rsidR="004033F5" w:rsidRPr="00C3495B">
        <w:rPr>
          <w:rFonts w:ascii="Arial" w:hAnsi="Arial" w:cs="Arial"/>
          <w:sz w:val="22"/>
          <w:szCs w:val="22"/>
        </w:rPr>
        <w:t>oted.</w:t>
      </w:r>
      <w:r w:rsidR="00663AC5" w:rsidRPr="00C3495B">
        <w:rPr>
          <w:rFonts w:ascii="Arial" w:hAnsi="Arial" w:cs="Arial"/>
          <w:sz w:val="22"/>
          <w:szCs w:val="22"/>
        </w:rPr>
        <w:t xml:space="preserve">  </w:t>
      </w:r>
    </w:p>
    <w:p w14:paraId="0F2A79B8" w14:textId="2E41CDB9" w:rsidR="00FF069B" w:rsidRPr="00C3495B" w:rsidRDefault="00663AC5" w:rsidP="00005B46">
      <w:pPr>
        <w:pStyle w:val="ListParagraph"/>
        <w:numPr>
          <w:ilvl w:val="1"/>
          <w:numId w:val="14"/>
        </w:numPr>
        <w:ind w:left="851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 xml:space="preserve">The letter from Mr Lewis concerning the portaloo was discussed and it was resolved </w:t>
      </w:r>
      <w:r w:rsidR="00005B46" w:rsidRPr="00C3495B">
        <w:rPr>
          <w:rFonts w:ascii="Arial" w:hAnsi="Arial" w:cs="Arial"/>
          <w:sz w:val="22"/>
          <w:szCs w:val="22"/>
        </w:rPr>
        <w:t>to put a</w:t>
      </w:r>
      <w:r w:rsidRPr="00C3495B">
        <w:rPr>
          <w:rFonts w:ascii="Arial" w:hAnsi="Arial" w:cs="Arial"/>
          <w:sz w:val="22"/>
          <w:szCs w:val="22"/>
        </w:rPr>
        <w:t xml:space="preserve"> trellis to screen the facility.  The Council also resolved to </w:t>
      </w:r>
      <w:r w:rsidR="00005B46" w:rsidRPr="00C3495B">
        <w:rPr>
          <w:rFonts w:ascii="Arial" w:hAnsi="Arial" w:cs="Arial"/>
          <w:sz w:val="22"/>
          <w:szCs w:val="22"/>
        </w:rPr>
        <w:t>install</w:t>
      </w:r>
      <w:r w:rsidRPr="00C3495B">
        <w:rPr>
          <w:rFonts w:ascii="Arial" w:hAnsi="Arial" w:cs="Arial"/>
          <w:sz w:val="22"/>
          <w:szCs w:val="22"/>
        </w:rPr>
        <w:t xml:space="preserve"> a green litter bag in the </w:t>
      </w:r>
      <w:r w:rsidR="00005B46" w:rsidRPr="00C3495B">
        <w:rPr>
          <w:rFonts w:ascii="Arial" w:hAnsi="Arial" w:cs="Arial"/>
          <w:sz w:val="22"/>
          <w:szCs w:val="22"/>
        </w:rPr>
        <w:t xml:space="preserve">area but </w:t>
      </w:r>
      <w:r w:rsidRPr="00C3495B">
        <w:rPr>
          <w:rFonts w:ascii="Arial" w:hAnsi="Arial" w:cs="Arial"/>
          <w:sz w:val="22"/>
          <w:szCs w:val="22"/>
        </w:rPr>
        <w:t>people</w:t>
      </w:r>
      <w:r w:rsidR="00005B46" w:rsidRPr="00C3495B">
        <w:rPr>
          <w:rFonts w:ascii="Arial" w:hAnsi="Arial" w:cs="Arial"/>
          <w:sz w:val="22"/>
          <w:szCs w:val="22"/>
        </w:rPr>
        <w:t xml:space="preserve"> using the facility will be encouraged to </w:t>
      </w:r>
      <w:r w:rsidRPr="00C3495B">
        <w:rPr>
          <w:rFonts w:ascii="Arial" w:hAnsi="Arial" w:cs="Arial"/>
          <w:sz w:val="22"/>
          <w:szCs w:val="22"/>
        </w:rPr>
        <w:t>take their litter home with them.</w:t>
      </w:r>
    </w:p>
    <w:p w14:paraId="2D7DF485" w14:textId="3BC340FF" w:rsidR="007D0083" w:rsidRPr="00C3495B" w:rsidRDefault="007D0083" w:rsidP="00005B46">
      <w:pPr>
        <w:pStyle w:val="ListParagraph"/>
        <w:numPr>
          <w:ilvl w:val="1"/>
          <w:numId w:val="14"/>
        </w:numPr>
        <w:ind w:left="851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>Queen’s Platinum Jubilee Celebrations – Parish Council Grant Scheme.  It was resolved to avail of the grant and send an application for the full £1,000 offered to procure materials to complete the boules pitch and other community amenities.</w:t>
      </w:r>
    </w:p>
    <w:p w14:paraId="4CA139FF" w14:textId="05C2F56E" w:rsidR="007D0083" w:rsidRDefault="007D0083" w:rsidP="00005B46">
      <w:pPr>
        <w:pStyle w:val="ListParagraph"/>
        <w:numPr>
          <w:ilvl w:val="1"/>
          <w:numId w:val="14"/>
        </w:numPr>
        <w:ind w:left="851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sz w:val="22"/>
          <w:szCs w:val="22"/>
        </w:rPr>
        <w:t>Jubilee picnic, Sunday, 5</w:t>
      </w:r>
      <w:r w:rsidRPr="00C3495B">
        <w:rPr>
          <w:rFonts w:ascii="Arial" w:hAnsi="Arial" w:cs="Arial"/>
          <w:sz w:val="22"/>
          <w:szCs w:val="22"/>
          <w:vertAlign w:val="superscript"/>
        </w:rPr>
        <w:t>th</w:t>
      </w:r>
      <w:r w:rsidRPr="00C3495B">
        <w:rPr>
          <w:rFonts w:ascii="Arial" w:hAnsi="Arial" w:cs="Arial"/>
          <w:sz w:val="22"/>
          <w:szCs w:val="22"/>
        </w:rPr>
        <w:t xml:space="preserve"> June.  The Jubilee Committee decided to hold the picnic at Wightman Corner instead of the church. Residents will be asked to bring their own picnic </w:t>
      </w:r>
      <w:r w:rsidR="004F1E6E" w:rsidRPr="00C3495B">
        <w:rPr>
          <w:rFonts w:ascii="Arial" w:hAnsi="Arial" w:cs="Arial"/>
          <w:sz w:val="22"/>
          <w:szCs w:val="22"/>
        </w:rPr>
        <w:t xml:space="preserve">and chairs.  They may also wish to bring </w:t>
      </w:r>
      <w:r w:rsidRPr="00C3495B">
        <w:rPr>
          <w:rFonts w:ascii="Arial" w:hAnsi="Arial" w:cs="Arial"/>
          <w:sz w:val="22"/>
          <w:szCs w:val="22"/>
        </w:rPr>
        <w:t>any food to share.</w:t>
      </w:r>
      <w:r w:rsidR="004F1E6E" w:rsidRPr="00C3495B">
        <w:rPr>
          <w:rFonts w:ascii="Arial" w:hAnsi="Arial" w:cs="Arial"/>
          <w:sz w:val="22"/>
          <w:szCs w:val="22"/>
        </w:rPr>
        <w:t xml:space="preserve">  There will be games and competitions including Best Crown for adults and children.</w:t>
      </w:r>
    </w:p>
    <w:p w14:paraId="234E213A" w14:textId="0D3FDCB1" w:rsidR="00114199" w:rsidRDefault="00114199" w:rsidP="00005B46">
      <w:pPr>
        <w:pStyle w:val="ListParagraph"/>
        <w:numPr>
          <w:ilvl w:val="1"/>
          <w:numId w:val="14"/>
        </w:num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Oak Tree planted at the crossroads has </w:t>
      </w:r>
      <w:r w:rsidR="000F04D3">
        <w:rPr>
          <w:rFonts w:ascii="Arial" w:hAnsi="Arial" w:cs="Arial"/>
          <w:sz w:val="22"/>
          <w:szCs w:val="22"/>
        </w:rPr>
        <w:t xml:space="preserve">died and the supplier has </w:t>
      </w:r>
      <w:r>
        <w:rPr>
          <w:rFonts w:ascii="Arial" w:hAnsi="Arial" w:cs="Arial"/>
          <w:sz w:val="22"/>
          <w:szCs w:val="22"/>
        </w:rPr>
        <w:t xml:space="preserve">agreed to replace </w:t>
      </w:r>
      <w:r w:rsidR="000F04D3">
        <w:rPr>
          <w:rFonts w:ascii="Arial" w:hAnsi="Arial" w:cs="Arial"/>
          <w:sz w:val="22"/>
          <w:szCs w:val="22"/>
        </w:rPr>
        <w:t>it for free.  The Silver Birch planted on the green is well and healthy.  Commemorative plaques will be sourced for both trees as part of the Queen’s Green Canopy.</w:t>
      </w:r>
    </w:p>
    <w:p w14:paraId="66021F08" w14:textId="47C34B12" w:rsidR="000F04D3" w:rsidRPr="00C3495B" w:rsidRDefault="000F04D3" w:rsidP="00005B46">
      <w:pPr>
        <w:pStyle w:val="ListParagraph"/>
        <w:numPr>
          <w:ilvl w:val="1"/>
          <w:numId w:val="14"/>
        </w:num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resolved to put plaques on the bench and picnic table stating “</w:t>
      </w:r>
      <w:bookmarkStart w:id="1" w:name="_GoBack"/>
      <w:r>
        <w:rPr>
          <w:rFonts w:ascii="Arial" w:hAnsi="Arial" w:cs="Arial"/>
          <w:sz w:val="22"/>
          <w:szCs w:val="22"/>
        </w:rPr>
        <w:t xml:space="preserve">provided by </w:t>
      </w:r>
      <w:proofErr w:type="spellStart"/>
      <w:r>
        <w:rPr>
          <w:rFonts w:ascii="Arial" w:hAnsi="Arial" w:cs="Arial"/>
          <w:sz w:val="22"/>
          <w:szCs w:val="22"/>
        </w:rPr>
        <w:t>Tathwell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Haugham</w:t>
      </w:r>
      <w:proofErr w:type="spellEnd"/>
      <w:r>
        <w:rPr>
          <w:rFonts w:ascii="Arial" w:hAnsi="Arial" w:cs="Arial"/>
          <w:sz w:val="22"/>
          <w:szCs w:val="22"/>
        </w:rPr>
        <w:t xml:space="preserve"> Parish Council 2022</w:t>
      </w:r>
      <w:bookmarkEnd w:id="1"/>
      <w:r>
        <w:rPr>
          <w:rFonts w:ascii="Arial" w:hAnsi="Arial" w:cs="Arial"/>
          <w:sz w:val="22"/>
          <w:szCs w:val="22"/>
        </w:rPr>
        <w:t>”.  The Clerk to source quotes made of a composite material which will not require regular maintenance.</w:t>
      </w:r>
    </w:p>
    <w:p w14:paraId="1E983E58" w14:textId="77777777" w:rsidR="00A9495D" w:rsidRPr="00C3495B" w:rsidRDefault="00A9495D" w:rsidP="005479EF">
      <w:pPr>
        <w:spacing w:after="0" w:line="240" w:lineRule="auto"/>
        <w:rPr>
          <w:rFonts w:ascii="Arial" w:hAnsi="Arial" w:cs="Arial"/>
          <w:b/>
        </w:rPr>
      </w:pPr>
    </w:p>
    <w:p w14:paraId="023CC1E8" w14:textId="77777777" w:rsidR="000F04D3" w:rsidRDefault="000F04D3" w:rsidP="005479EF">
      <w:pPr>
        <w:spacing w:after="0" w:line="240" w:lineRule="auto"/>
        <w:rPr>
          <w:rFonts w:ascii="Arial" w:hAnsi="Arial" w:cs="Arial"/>
          <w:b/>
        </w:rPr>
      </w:pPr>
    </w:p>
    <w:p w14:paraId="13CDD6ED" w14:textId="274E4F16" w:rsidR="005479EF" w:rsidRPr="00C3495B" w:rsidRDefault="00CF3D7C" w:rsidP="005479EF">
      <w:pPr>
        <w:spacing w:after="0" w:line="240" w:lineRule="auto"/>
        <w:rPr>
          <w:rFonts w:ascii="Arial" w:hAnsi="Arial" w:cs="Arial"/>
          <w:b/>
        </w:rPr>
      </w:pPr>
      <w:r w:rsidRPr="00C3495B">
        <w:rPr>
          <w:rFonts w:ascii="Arial" w:hAnsi="Arial" w:cs="Arial"/>
          <w:b/>
        </w:rPr>
        <w:lastRenderedPageBreak/>
        <w:t>22/5</w:t>
      </w:r>
      <w:r w:rsidR="005479EF" w:rsidRPr="00C3495B">
        <w:rPr>
          <w:rFonts w:ascii="Arial" w:hAnsi="Arial" w:cs="Arial"/>
          <w:b/>
        </w:rPr>
        <w:t>-8</w:t>
      </w:r>
      <w:r w:rsidR="00663AC5" w:rsidRPr="00C3495B">
        <w:rPr>
          <w:rFonts w:ascii="Arial" w:hAnsi="Arial" w:cs="Arial"/>
        </w:rPr>
        <w:t xml:space="preserve"> </w:t>
      </w:r>
      <w:r w:rsidR="005479EF" w:rsidRPr="00C3495B">
        <w:rPr>
          <w:rFonts w:ascii="Arial" w:hAnsi="Arial" w:cs="Arial"/>
          <w:b/>
          <w:bCs/>
        </w:rPr>
        <w:t>Finance and Budgets</w:t>
      </w:r>
    </w:p>
    <w:p w14:paraId="40809278" w14:textId="238539B6" w:rsidR="0025569E" w:rsidRPr="00C3495B" w:rsidRDefault="00462B4F" w:rsidP="004F0C83">
      <w:pPr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C3495B">
        <w:rPr>
          <w:rFonts w:ascii="Arial" w:hAnsi="Arial" w:cs="Arial"/>
          <w:b/>
        </w:rPr>
        <w:t>E</w:t>
      </w:r>
      <w:r w:rsidR="0025569E" w:rsidRPr="00C3495B">
        <w:rPr>
          <w:rFonts w:ascii="Arial" w:hAnsi="Arial" w:cs="Arial"/>
          <w:b/>
        </w:rPr>
        <w:t xml:space="preserve">nd of year Receipts and Payments </w:t>
      </w:r>
      <w:r w:rsidR="00663AC5" w:rsidRPr="00C3495B">
        <w:rPr>
          <w:rFonts w:ascii="Arial" w:hAnsi="Arial" w:cs="Arial"/>
          <w:b/>
        </w:rPr>
        <w:t>2021-2022</w:t>
      </w:r>
      <w:r w:rsidRPr="00C3495B">
        <w:rPr>
          <w:rFonts w:ascii="Arial" w:hAnsi="Arial" w:cs="Arial"/>
          <w:b/>
        </w:rPr>
        <w:t xml:space="preserve">.  </w:t>
      </w:r>
      <w:r w:rsidR="00A9495D" w:rsidRPr="00C3495B">
        <w:rPr>
          <w:rFonts w:ascii="Arial" w:hAnsi="Arial" w:cs="Arial"/>
        </w:rPr>
        <w:t>N</w:t>
      </w:r>
      <w:r w:rsidRPr="00C3495B">
        <w:rPr>
          <w:rFonts w:ascii="Arial" w:hAnsi="Arial" w:cs="Arial"/>
          <w:bCs/>
        </w:rPr>
        <w:t>oted and approved.</w:t>
      </w:r>
    </w:p>
    <w:p w14:paraId="4A52AA6F" w14:textId="1FCA86A3" w:rsidR="002F4028" w:rsidRPr="00C3495B" w:rsidRDefault="00663AC5" w:rsidP="004F0C83">
      <w:pPr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C3495B">
        <w:rPr>
          <w:rFonts w:ascii="Arial" w:hAnsi="Arial" w:cs="Arial"/>
          <w:b/>
        </w:rPr>
        <w:t>2021-2022</w:t>
      </w:r>
      <w:r w:rsidR="006C1853" w:rsidRPr="00C3495B">
        <w:rPr>
          <w:rFonts w:ascii="Arial" w:hAnsi="Arial" w:cs="Arial"/>
          <w:b/>
        </w:rPr>
        <w:t xml:space="preserve"> AGAR</w:t>
      </w:r>
      <w:r w:rsidR="002F4028" w:rsidRPr="00C3495B">
        <w:rPr>
          <w:rFonts w:ascii="Arial" w:hAnsi="Arial" w:cs="Arial"/>
          <w:b/>
        </w:rPr>
        <w:t xml:space="preserve">.  </w:t>
      </w:r>
      <w:r w:rsidR="002F4028" w:rsidRPr="00C3495B">
        <w:rPr>
          <w:rFonts w:ascii="Arial" w:hAnsi="Arial" w:cs="Arial"/>
          <w:bCs/>
        </w:rPr>
        <w:t xml:space="preserve">The Council noted the </w:t>
      </w:r>
      <w:r w:rsidR="002F4028" w:rsidRPr="00C3495B">
        <w:rPr>
          <w:rFonts w:ascii="Arial" w:hAnsi="Arial" w:cs="Arial"/>
          <w:b/>
        </w:rPr>
        <w:t>Internal Auditor’s report</w:t>
      </w:r>
      <w:r w:rsidR="002F4028" w:rsidRPr="00C3495B">
        <w:rPr>
          <w:rFonts w:ascii="Arial" w:hAnsi="Arial" w:cs="Arial"/>
          <w:bCs/>
        </w:rPr>
        <w:t>.</w:t>
      </w:r>
    </w:p>
    <w:p w14:paraId="05611162" w14:textId="0337C0AE" w:rsidR="0025569E" w:rsidRPr="00C3495B" w:rsidRDefault="00663AC5" w:rsidP="004F0C83">
      <w:pPr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C3495B">
        <w:rPr>
          <w:rFonts w:ascii="Arial" w:hAnsi="Arial" w:cs="Arial"/>
          <w:b/>
        </w:rPr>
        <w:t>2021-2022</w:t>
      </w:r>
      <w:r w:rsidR="006C1853" w:rsidRPr="00C3495B">
        <w:rPr>
          <w:rFonts w:ascii="Arial" w:hAnsi="Arial" w:cs="Arial"/>
          <w:b/>
        </w:rPr>
        <w:t xml:space="preserve"> AGAR</w:t>
      </w:r>
      <w:r w:rsidR="00005B46" w:rsidRPr="00C3495B">
        <w:rPr>
          <w:rFonts w:ascii="Arial" w:hAnsi="Arial" w:cs="Arial"/>
        </w:rPr>
        <w:t xml:space="preserve">. </w:t>
      </w:r>
      <w:r w:rsidR="00462B4F" w:rsidRPr="00C3495B">
        <w:rPr>
          <w:rFonts w:ascii="Arial" w:hAnsi="Arial" w:cs="Arial"/>
        </w:rPr>
        <w:t xml:space="preserve">The Council </w:t>
      </w:r>
      <w:r w:rsidR="0025569E" w:rsidRPr="00C3495B">
        <w:rPr>
          <w:rFonts w:ascii="Arial" w:hAnsi="Arial" w:cs="Arial"/>
          <w:bCs/>
        </w:rPr>
        <w:t>review</w:t>
      </w:r>
      <w:r w:rsidR="00462B4F" w:rsidRPr="00C3495B">
        <w:rPr>
          <w:rFonts w:ascii="Arial" w:hAnsi="Arial" w:cs="Arial"/>
          <w:bCs/>
        </w:rPr>
        <w:t>ed</w:t>
      </w:r>
      <w:r w:rsidR="0025569E" w:rsidRPr="00C3495B">
        <w:rPr>
          <w:rFonts w:ascii="Arial" w:hAnsi="Arial" w:cs="Arial"/>
          <w:bCs/>
        </w:rPr>
        <w:t xml:space="preserve"> and approve</w:t>
      </w:r>
      <w:r w:rsidR="00462B4F" w:rsidRPr="00C3495B">
        <w:rPr>
          <w:rFonts w:ascii="Arial" w:hAnsi="Arial" w:cs="Arial"/>
          <w:bCs/>
        </w:rPr>
        <w:t>d</w:t>
      </w:r>
      <w:r w:rsidR="0025569E" w:rsidRPr="00C3495B">
        <w:rPr>
          <w:rFonts w:ascii="Arial" w:hAnsi="Arial" w:cs="Arial"/>
          <w:bCs/>
        </w:rPr>
        <w:t xml:space="preserve"> the </w:t>
      </w:r>
      <w:r w:rsidR="0025569E" w:rsidRPr="00C3495B">
        <w:rPr>
          <w:rFonts w:ascii="Arial" w:hAnsi="Arial" w:cs="Arial"/>
          <w:b/>
        </w:rPr>
        <w:t>Governance Statement</w:t>
      </w:r>
      <w:r w:rsidR="00462B4F" w:rsidRPr="00C3495B">
        <w:rPr>
          <w:rFonts w:ascii="Arial" w:hAnsi="Arial" w:cs="Arial"/>
          <w:bCs/>
        </w:rPr>
        <w:t>.</w:t>
      </w:r>
    </w:p>
    <w:p w14:paraId="77E48C54" w14:textId="602B4B42" w:rsidR="0025569E" w:rsidRPr="00C3495B" w:rsidRDefault="00663AC5" w:rsidP="005B3F43">
      <w:pPr>
        <w:numPr>
          <w:ilvl w:val="0"/>
          <w:numId w:val="7"/>
        </w:numPr>
        <w:spacing w:after="0" w:line="240" w:lineRule="auto"/>
        <w:ind w:left="284" w:right="283" w:hanging="284"/>
        <w:rPr>
          <w:rFonts w:ascii="Arial" w:hAnsi="Arial" w:cs="Arial"/>
          <w:bCs/>
        </w:rPr>
      </w:pPr>
      <w:r w:rsidRPr="00C3495B">
        <w:rPr>
          <w:rFonts w:ascii="Arial" w:hAnsi="Arial" w:cs="Arial"/>
          <w:b/>
        </w:rPr>
        <w:t>2021-2022</w:t>
      </w:r>
      <w:r w:rsidR="006C1853" w:rsidRPr="00C3495B">
        <w:rPr>
          <w:rFonts w:ascii="Arial" w:hAnsi="Arial" w:cs="Arial"/>
          <w:b/>
        </w:rPr>
        <w:t xml:space="preserve"> AGAR</w:t>
      </w:r>
      <w:r w:rsidR="00005B46" w:rsidRPr="00C3495B">
        <w:rPr>
          <w:rFonts w:ascii="Arial" w:hAnsi="Arial" w:cs="Arial"/>
          <w:b/>
          <w:bCs/>
        </w:rPr>
        <w:t xml:space="preserve">. </w:t>
      </w:r>
      <w:r w:rsidR="00462B4F" w:rsidRPr="00C3495B">
        <w:rPr>
          <w:rFonts w:ascii="Arial" w:hAnsi="Arial" w:cs="Arial"/>
          <w:bCs/>
        </w:rPr>
        <w:t>The Council</w:t>
      </w:r>
      <w:r w:rsidR="0025569E" w:rsidRPr="00C3495B">
        <w:rPr>
          <w:rFonts w:ascii="Arial" w:hAnsi="Arial" w:cs="Arial"/>
          <w:bCs/>
        </w:rPr>
        <w:t xml:space="preserve"> review</w:t>
      </w:r>
      <w:r w:rsidR="00462B4F" w:rsidRPr="00C3495B">
        <w:rPr>
          <w:rFonts w:ascii="Arial" w:hAnsi="Arial" w:cs="Arial"/>
          <w:bCs/>
        </w:rPr>
        <w:t>ed</w:t>
      </w:r>
      <w:r w:rsidR="0025569E" w:rsidRPr="00C3495B">
        <w:rPr>
          <w:rFonts w:ascii="Arial" w:hAnsi="Arial" w:cs="Arial"/>
          <w:bCs/>
        </w:rPr>
        <w:t xml:space="preserve"> and approve</w:t>
      </w:r>
      <w:r w:rsidR="00462B4F" w:rsidRPr="00C3495B">
        <w:rPr>
          <w:rFonts w:ascii="Arial" w:hAnsi="Arial" w:cs="Arial"/>
          <w:bCs/>
        </w:rPr>
        <w:t>d</w:t>
      </w:r>
      <w:r w:rsidR="0025569E" w:rsidRPr="00C3495B">
        <w:rPr>
          <w:rFonts w:ascii="Arial" w:hAnsi="Arial" w:cs="Arial"/>
          <w:bCs/>
        </w:rPr>
        <w:t xml:space="preserve"> the </w:t>
      </w:r>
      <w:r w:rsidR="00FF069B" w:rsidRPr="00C3495B">
        <w:rPr>
          <w:rFonts w:ascii="Arial" w:hAnsi="Arial" w:cs="Arial"/>
          <w:b/>
        </w:rPr>
        <w:t>A</w:t>
      </w:r>
      <w:r w:rsidR="0025569E" w:rsidRPr="00C3495B">
        <w:rPr>
          <w:rFonts w:ascii="Arial" w:hAnsi="Arial" w:cs="Arial"/>
          <w:b/>
        </w:rPr>
        <w:t xml:space="preserve">ccounting </w:t>
      </w:r>
      <w:r w:rsidR="00FF069B" w:rsidRPr="00C3495B">
        <w:rPr>
          <w:rFonts w:ascii="Arial" w:hAnsi="Arial" w:cs="Arial"/>
          <w:b/>
        </w:rPr>
        <w:t>S</w:t>
      </w:r>
      <w:r w:rsidR="0025569E" w:rsidRPr="00C3495B">
        <w:rPr>
          <w:rFonts w:ascii="Arial" w:hAnsi="Arial" w:cs="Arial"/>
          <w:b/>
        </w:rPr>
        <w:t>tatements</w:t>
      </w:r>
      <w:r w:rsidR="00462B4F" w:rsidRPr="00C3495B">
        <w:rPr>
          <w:rFonts w:ascii="Arial" w:hAnsi="Arial" w:cs="Arial"/>
          <w:bCs/>
        </w:rPr>
        <w:t xml:space="preserve"> </w:t>
      </w:r>
      <w:r w:rsidR="00A9495D" w:rsidRPr="00C3495B">
        <w:rPr>
          <w:rFonts w:ascii="Arial" w:hAnsi="Arial" w:cs="Arial"/>
          <w:bCs/>
        </w:rPr>
        <w:t xml:space="preserve">and </w:t>
      </w:r>
      <w:r w:rsidR="002F4028" w:rsidRPr="00C3495B">
        <w:rPr>
          <w:rFonts w:ascii="Arial" w:hAnsi="Arial" w:cs="Arial"/>
          <w:bCs/>
        </w:rPr>
        <w:t>all other supporting financial records.</w:t>
      </w:r>
    </w:p>
    <w:p w14:paraId="796FA9A6" w14:textId="7C4520EE" w:rsidR="002F4028" w:rsidRPr="00C3495B" w:rsidRDefault="002F4028" w:rsidP="002F4028">
      <w:pPr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C3495B">
        <w:rPr>
          <w:rFonts w:ascii="Arial" w:hAnsi="Arial" w:cs="Arial"/>
        </w:rPr>
        <w:t xml:space="preserve">The Council approved the </w:t>
      </w:r>
      <w:r w:rsidRPr="00C3495B">
        <w:rPr>
          <w:rFonts w:ascii="Arial" w:hAnsi="Arial" w:cs="Arial"/>
          <w:b/>
          <w:bCs/>
        </w:rPr>
        <w:t>Certificate of Exemption</w:t>
      </w:r>
      <w:r w:rsidR="008302EB" w:rsidRPr="00C3495B">
        <w:rPr>
          <w:rFonts w:ascii="Arial" w:hAnsi="Arial" w:cs="Arial"/>
          <w:b/>
          <w:bCs/>
        </w:rPr>
        <w:t xml:space="preserve">.  </w:t>
      </w:r>
      <w:r w:rsidRPr="00C3495B">
        <w:rPr>
          <w:rFonts w:ascii="Arial" w:hAnsi="Arial" w:cs="Arial"/>
        </w:rPr>
        <w:t xml:space="preserve"> </w:t>
      </w:r>
      <w:r w:rsidR="008302EB" w:rsidRPr="00C3495B">
        <w:rPr>
          <w:rFonts w:ascii="Arial" w:hAnsi="Arial" w:cs="Arial"/>
        </w:rPr>
        <w:t>The</w:t>
      </w:r>
      <w:r w:rsidRPr="00C3495B">
        <w:rPr>
          <w:rFonts w:ascii="Arial" w:hAnsi="Arial" w:cs="Arial"/>
        </w:rPr>
        <w:t xml:space="preserve"> Chairman</w:t>
      </w:r>
      <w:r w:rsidR="00005B46" w:rsidRPr="00C3495B">
        <w:rPr>
          <w:rFonts w:ascii="Arial" w:hAnsi="Arial" w:cs="Arial"/>
        </w:rPr>
        <w:t xml:space="preserve"> and Clerk</w:t>
      </w:r>
      <w:r w:rsidR="00A9495D" w:rsidRPr="00C3495B">
        <w:rPr>
          <w:rFonts w:ascii="Arial" w:hAnsi="Arial" w:cs="Arial"/>
        </w:rPr>
        <w:t xml:space="preserve"> both</w:t>
      </w:r>
      <w:r w:rsidRPr="00C3495B">
        <w:rPr>
          <w:rFonts w:ascii="Arial" w:hAnsi="Arial" w:cs="Arial"/>
        </w:rPr>
        <w:t xml:space="preserve"> </w:t>
      </w:r>
      <w:r w:rsidR="00005B46" w:rsidRPr="00C3495B">
        <w:rPr>
          <w:rFonts w:ascii="Arial" w:hAnsi="Arial" w:cs="Arial"/>
        </w:rPr>
        <w:t>signed the relevant</w:t>
      </w:r>
      <w:r w:rsidR="008302EB" w:rsidRPr="00C3495B">
        <w:rPr>
          <w:rFonts w:ascii="Arial" w:hAnsi="Arial" w:cs="Arial"/>
        </w:rPr>
        <w:t xml:space="preserve"> </w:t>
      </w:r>
      <w:r w:rsidR="00A9495D" w:rsidRPr="00C3495B">
        <w:rPr>
          <w:rFonts w:ascii="Arial" w:hAnsi="Arial" w:cs="Arial"/>
        </w:rPr>
        <w:t xml:space="preserve">forms for submission </w:t>
      </w:r>
      <w:r w:rsidR="00005B46" w:rsidRPr="00C3495B">
        <w:rPr>
          <w:rFonts w:ascii="Arial" w:hAnsi="Arial" w:cs="Arial"/>
        </w:rPr>
        <w:t>to</w:t>
      </w:r>
      <w:r w:rsidRPr="00C3495B">
        <w:rPr>
          <w:rFonts w:ascii="Arial" w:hAnsi="Arial" w:cs="Arial"/>
        </w:rPr>
        <w:t xml:space="preserve"> the extern</w:t>
      </w:r>
      <w:r w:rsidR="00C3495B">
        <w:rPr>
          <w:rFonts w:ascii="Arial" w:hAnsi="Arial" w:cs="Arial"/>
        </w:rPr>
        <w:t>al auditor and for publication on website.</w:t>
      </w:r>
    </w:p>
    <w:bookmarkEnd w:id="0"/>
    <w:p w14:paraId="15E86768" w14:textId="1C2DBF17" w:rsidR="0025569E" w:rsidRPr="00C3495B" w:rsidRDefault="0025569E" w:rsidP="008302EB">
      <w:pPr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C3495B">
        <w:rPr>
          <w:rFonts w:ascii="Arial" w:hAnsi="Arial" w:cs="Arial"/>
          <w:b/>
          <w:bCs/>
        </w:rPr>
        <w:t>Payments</w:t>
      </w:r>
      <w:r w:rsidRPr="00C3495B">
        <w:rPr>
          <w:rFonts w:ascii="Arial" w:hAnsi="Arial" w:cs="Arial"/>
          <w:bCs/>
        </w:rPr>
        <w:t xml:space="preserve">- </w:t>
      </w:r>
      <w:r w:rsidR="00462B4F" w:rsidRPr="00C3495B">
        <w:rPr>
          <w:rFonts w:ascii="Arial" w:hAnsi="Arial" w:cs="Arial"/>
          <w:bCs/>
        </w:rPr>
        <w:t>The Council</w:t>
      </w:r>
      <w:r w:rsidRPr="00C3495B">
        <w:rPr>
          <w:rFonts w:ascii="Arial" w:hAnsi="Arial" w:cs="Arial"/>
          <w:bCs/>
        </w:rPr>
        <w:t xml:space="preserve"> resolve</w:t>
      </w:r>
      <w:r w:rsidR="00462B4F" w:rsidRPr="00C3495B">
        <w:rPr>
          <w:rFonts w:ascii="Arial" w:hAnsi="Arial" w:cs="Arial"/>
          <w:bCs/>
        </w:rPr>
        <w:t>d</w:t>
      </w:r>
      <w:r w:rsidRPr="00C3495B">
        <w:rPr>
          <w:rFonts w:ascii="Arial" w:hAnsi="Arial" w:cs="Arial"/>
          <w:bCs/>
        </w:rPr>
        <w:t xml:space="preserve"> to accept </w:t>
      </w:r>
      <w:r w:rsidR="0030727E" w:rsidRPr="00C3495B">
        <w:rPr>
          <w:rFonts w:ascii="Arial" w:hAnsi="Arial" w:cs="Arial"/>
          <w:bCs/>
        </w:rPr>
        <w:t xml:space="preserve">the following </w:t>
      </w:r>
      <w:r w:rsidRPr="00C3495B">
        <w:rPr>
          <w:rFonts w:ascii="Arial" w:hAnsi="Arial" w:cs="Arial"/>
          <w:bCs/>
        </w:rPr>
        <w:t>payments for May 202</w:t>
      </w:r>
      <w:r w:rsidR="00D04F6E" w:rsidRPr="00C3495B">
        <w:rPr>
          <w:rFonts w:ascii="Arial" w:hAnsi="Arial" w:cs="Arial"/>
          <w:bCs/>
        </w:rPr>
        <w:t>2</w:t>
      </w:r>
      <w:r w:rsidR="00C3495B">
        <w:rPr>
          <w:rFonts w:ascii="Arial" w:hAnsi="Arial" w:cs="Arial"/>
          <w:bCs/>
        </w:rPr>
        <w:t>.</w:t>
      </w:r>
    </w:p>
    <w:p w14:paraId="2208865C" w14:textId="77777777" w:rsidR="00C3495B" w:rsidRPr="00C3495B" w:rsidRDefault="00C3495B" w:rsidP="00C3495B">
      <w:pPr>
        <w:spacing w:after="0" w:line="240" w:lineRule="auto"/>
        <w:ind w:left="284"/>
        <w:rPr>
          <w:rFonts w:ascii="Arial" w:hAnsi="Arial" w:cs="Arial"/>
        </w:rPr>
      </w:pPr>
    </w:p>
    <w:tbl>
      <w:tblPr>
        <w:tblW w:w="8788" w:type="dxa"/>
        <w:tblInd w:w="416" w:type="dxa"/>
        <w:tblLook w:val="04A0" w:firstRow="1" w:lastRow="0" w:firstColumn="1" w:lastColumn="0" w:noHBand="0" w:noVBand="1"/>
      </w:tblPr>
      <w:tblGrid>
        <w:gridCol w:w="534"/>
        <w:gridCol w:w="2017"/>
        <w:gridCol w:w="4743"/>
        <w:gridCol w:w="1494"/>
      </w:tblGrid>
      <w:tr w:rsidR="00D04F6E" w:rsidRPr="00C3495B" w14:paraId="1E1F1C81" w14:textId="77777777" w:rsidTr="00934B90">
        <w:trPr>
          <w:trHeight w:val="31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73E1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554E7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Cheque Number</w:t>
            </w:r>
          </w:p>
        </w:tc>
        <w:tc>
          <w:tcPr>
            <w:tcW w:w="4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1DC5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To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E1882" w14:textId="77777777" w:rsidR="00D04F6E" w:rsidRPr="00C3495B" w:rsidRDefault="00D04F6E" w:rsidP="00934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Amount (£)</w:t>
            </w:r>
          </w:p>
        </w:tc>
      </w:tr>
      <w:tr w:rsidR="00D04F6E" w:rsidRPr="00C3495B" w14:paraId="092C37D8" w14:textId="77777777" w:rsidTr="00934B90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53C48" w14:textId="77777777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7192" w14:textId="77777777" w:rsidR="00D04F6E" w:rsidRPr="00C3495B" w:rsidRDefault="00D04F6E" w:rsidP="00934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234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FB897" w14:textId="3D611D39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Parish Clerk – salary and expenses April and May</w:t>
            </w:r>
            <w:r w:rsidR="00C3495B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6ECB" w14:textId="77777777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316.41</w:t>
            </w:r>
          </w:p>
        </w:tc>
      </w:tr>
      <w:tr w:rsidR="00D04F6E" w:rsidRPr="00C3495B" w14:paraId="4B33C0BF" w14:textId="77777777" w:rsidTr="00934B90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01A2" w14:textId="77777777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6651E" w14:textId="77777777" w:rsidR="00D04F6E" w:rsidRPr="00C3495B" w:rsidRDefault="00D04F6E" w:rsidP="00934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235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EB65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Blockfree</w:t>
            </w:r>
            <w:proofErr w:type="spellEnd"/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Services – portaloo hire April 2022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4C15" w14:textId="533685A6" w:rsidR="00D04F6E" w:rsidRPr="00C3495B" w:rsidRDefault="008243A7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148.</w:t>
            </w:r>
            <w:r w:rsidR="00D04F6E" w:rsidRPr="00C3495B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</w:tr>
      <w:tr w:rsidR="00D04F6E" w:rsidRPr="00C3495B" w14:paraId="428B4C1B" w14:textId="77777777" w:rsidTr="00934B90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2C0A" w14:textId="77777777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44E81" w14:textId="77777777" w:rsidR="00D04F6E" w:rsidRPr="00C3495B" w:rsidRDefault="00D04F6E" w:rsidP="00934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236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480A8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LALC 2022/23 Membership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8860B" w14:textId="77777777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74.42</w:t>
            </w:r>
          </w:p>
        </w:tc>
      </w:tr>
      <w:tr w:rsidR="00D04F6E" w:rsidRPr="00C3495B" w14:paraId="5AFA8C37" w14:textId="77777777" w:rsidTr="00934B90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882A" w14:textId="77777777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BA3BA" w14:textId="77777777" w:rsidR="00D04F6E" w:rsidRPr="00C3495B" w:rsidRDefault="00D04F6E" w:rsidP="00934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237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4E2C5" w14:textId="1A5AB486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LALC Annual Training Scheme</w:t>
            </w:r>
            <w:r w:rsidR="00C3495B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2022/23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C955B" w14:textId="05FBC2CC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102.00</w:t>
            </w:r>
          </w:p>
        </w:tc>
      </w:tr>
      <w:tr w:rsidR="00D04F6E" w:rsidRPr="00C3495B" w14:paraId="1D635D04" w14:textId="77777777" w:rsidTr="00934B90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F0BF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B643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113D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03663" w14:textId="39A7F583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£640.96</w:t>
            </w:r>
          </w:p>
        </w:tc>
      </w:tr>
    </w:tbl>
    <w:p w14:paraId="2C35A6FB" w14:textId="626F344F" w:rsidR="00D8094E" w:rsidRPr="00C3495B" w:rsidRDefault="00D8094E" w:rsidP="00A505A0">
      <w:pPr>
        <w:spacing w:after="0" w:line="240" w:lineRule="auto"/>
        <w:rPr>
          <w:rFonts w:ascii="Arial" w:hAnsi="Arial" w:cs="Arial"/>
        </w:rPr>
      </w:pPr>
    </w:p>
    <w:p w14:paraId="444782E1" w14:textId="518A318D" w:rsidR="00D04F6E" w:rsidRPr="00C3495B" w:rsidRDefault="00D04F6E" w:rsidP="00D04F6E">
      <w:pPr>
        <w:tabs>
          <w:tab w:val="left" w:pos="284"/>
          <w:tab w:val="left" w:pos="709"/>
        </w:tabs>
        <w:ind w:left="284" w:right="141"/>
        <w:outlineLvl w:val="1"/>
        <w:rPr>
          <w:rFonts w:ascii="Arial" w:hAnsi="Arial" w:cs="Arial"/>
          <w:bCs/>
        </w:rPr>
      </w:pPr>
      <w:r w:rsidRPr="00C3495B">
        <w:rPr>
          <w:rFonts w:ascii="Arial" w:hAnsi="Arial" w:cs="Arial"/>
          <w:bCs/>
        </w:rPr>
        <w:t xml:space="preserve">To note </w:t>
      </w:r>
      <w:r w:rsidRPr="00C3495B">
        <w:rPr>
          <w:rFonts w:ascii="Arial" w:hAnsi="Arial" w:cs="Arial"/>
          <w:b/>
          <w:bCs/>
        </w:rPr>
        <w:t>payment made</w:t>
      </w:r>
      <w:r w:rsidRPr="00C3495B">
        <w:rPr>
          <w:rFonts w:ascii="Arial" w:hAnsi="Arial" w:cs="Arial"/>
          <w:bCs/>
        </w:rPr>
        <w:t xml:space="preserve"> since last meeting under delegated powers in accordance with the Council’s Financial Regulations 5.5</w:t>
      </w:r>
    </w:p>
    <w:tbl>
      <w:tblPr>
        <w:tblW w:w="8788" w:type="dxa"/>
        <w:tblInd w:w="416" w:type="dxa"/>
        <w:tblLook w:val="04A0" w:firstRow="1" w:lastRow="0" w:firstColumn="1" w:lastColumn="0" w:noHBand="0" w:noVBand="1"/>
      </w:tblPr>
      <w:tblGrid>
        <w:gridCol w:w="534"/>
        <w:gridCol w:w="2017"/>
        <w:gridCol w:w="4743"/>
        <w:gridCol w:w="1494"/>
      </w:tblGrid>
      <w:tr w:rsidR="00D04F6E" w:rsidRPr="00C3495B" w14:paraId="4CFB5C96" w14:textId="77777777" w:rsidTr="00934B90">
        <w:trPr>
          <w:trHeight w:val="31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0D67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0A47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Cheque Number</w:t>
            </w:r>
          </w:p>
        </w:tc>
        <w:tc>
          <w:tcPr>
            <w:tcW w:w="4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E01D0" w14:textId="77777777" w:rsidR="00D04F6E" w:rsidRPr="00C3495B" w:rsidRDefault="00D04F6E" w:rsidP="00934B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To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84EFF" w14:textId="77777777" w:rsidR="00D04F6E" w:rsidRPr="00C3495B" w:rsidRDefault="00D04F6E" w:rsidP="00934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Amount (£)</w:t>
            </w:r>
          </w:p>
        </w:tc>
      </w:tr>
      <w:tr w:rsidR="00D04F6E" w:rsidRPr="00C3495B" w14:paraId="0D8CEC4E" w14:textId="77777777" w:rsidTr="00934B90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B910" w14:textId="77777777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77B18" w14:textId="2EA7661C" w:rsidR="00D04F6E" w:rsidRPr="00C3495B" w:rsidRDefault="00D04F6E" w:rsidP="00934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233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A3138" w14:textId="43B60BCF" w:rsidR="00D04F6E" w:rsidRPr="00C3495B" w:rsidRDefault="00D04F6E" w:rsidP="00D04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 xml:space="preserve">Parish Clerk reimbursement for repair of laptop – Invoice </w:t>
            </w:r>
            <w:r w:rsidR="00A9495D" w:rsidRPr="00C3495B">
              <w:rPr>
                <w:rFonts w:ascii="Arial" w:eastAsia="Times New Roman" w:hAnsi="Arial" w:cs="Arial"/>
                <w:color w:val="000000"/>
                <w:lang w:eastAsia="en-GB"/>
              </w:rPr>
              <w:t>0337 Jerome’s IT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0198" w14:textId="5FCBA51A" w:rsidR="00D04F6E" w:rsidRPr="00C3495B" w:rsidRDefault="00D04F6E" w:rsidP="00934B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3495B">
              <w:rPr>
                <w:rFonts w:ascii="Arial" w:eastAsia="Times New Roman" w:hAnsi="Arial" w:cs="Arial"/>
                <w:color w:val="000000"/>
                <w:lang w:eastAsia="en-GB"/>
              </w:rPr>
              <w:t>119.00</w:t>
            </w:r>
          </w:p>
        </w:tc>
      </w:tr>
    </w:tbl>
    <w:p w14:paraId="3D9BBE65" w14:textId="77777777" w:rsidR="00D04F6E" w:rsidRPr="00C3495B" w:rsidRDefault="00D04F6E" w:rsidP="00D04F6E">
      <w:pPr>
        <w:tabs>
          <w:tab w:val="left" w:pos="284"/>
          <w:tab w:val="left" w:pos="709"/>
        </w:tabs>
        <w:ind w:left="284" w:right="141"/>
        <w:outlineLvl w:val="1"/>
        <w:rPr>
          <w:rFonts w:ascii="Arial" w:hAnsi="Arial" w:cs="Arial"/>
          <w:bCs/>
        </w:rPr>
      </w:pPr>
    </w:p>
    <w:p w14:paraId="65B47535" w14:textId="7620CCAC" w:rsidR="00FC389E" w:rsidRPr="00C3495B" w:rsidRDefault="00CF3D7C" w:rsidP="00FC389E">
      <w:pPr>
        <w:spacing w:after="0" w:line="240" w:lineRule="auto"/>
        <w:rPr>
          <w:rFonts w:ascii="Arial" w:hAnsi="Arial" w:cs="Arial"/>
          <w:b/>
          <w:bCs/>
        </w:rPr>
      </w:pPr>
      <w:r w:rsidRPr="00C3495B">
        <w:rPr>
          <w:rFonts w:ascii="Arial" w:hAnsi="Arial" w:cs="Arial"/>
          <w:b/>
          <w:bCs/>
        </w:rPr>
        <w:t>22/5</w:t>
      </w:r>
      <w:r w:rsidR="00FC389E" w:rsidRPr="00C3495B">
        <w:rPr>
          <w:rFonts w:ascii="Arial" w:hAnsi="Arial" w:cs="Arial"/>
          <w:b/>
          <w:bCs/>
        </w:rPr>
        <w:t>-9 Community Amenities</w:t>
      </w:r>
    </w:p>
    <w:p w14:paraId="348D2C27" w14:textId="35E83B93" w:rsidR="00E443D5" w:rsidRPr="00C3495B" w:rsidRDefault="00E443D5" w:rsidP="005A5086">
      <w:pPr>
        <w:pStyle w:val="ListParagraph"/>
        <w:numPr>
          <w:ilvl w:val="0"/>
          <w:numId w:val="13"/>
        </w:numPr>
        <w:ind w:left="284" w:right="283" w:hanging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b/>
          <w:bCs/>
          <w:sz w:val="22"/>
          <w:szCs w:val="22"/>
        </w:rPr>
        <w:t>Tathwell Notice Board</w:t>
      </w:r>
      <w:r w:rsidRPr="00C3495B">
        <w:rPr>
          <w:rFonts w:ascii="Arial" w:hAnsi="Arial" w:cs="Arial"/>
          <w:sz w:val="22"/>
          <w:szCs w:val="22"/>
        </w:rPr>
        <w:t xml:space="preserve"> – This has now been repaired and reinstalled.</w:t>
      </w:r>
      <w:r w:rsidR="00432FB0" w:rsidRPr="00C3495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432FB0" w:rsidRPr="00C3495B">
        <w:rPr>
          <w:rFonts w:ascii="Arial" w:hAnsi="Arial" w:cs="Arial"/>
          <w:sz w:val="22"/>
          <w:szCs w:val="22"/>
        </w:rPr>
        <w:t>Haugham</w:t>
      </w:r>
      <w:proofErr w:type="spellEnd"/>
      <w:r w:rsidR="00432FB0" w:rsidRPr="00C3495B">
        <w:rPr>
          <w:rFonts w:ascii="Arial" w:hAnsi="Arial" w:cs="Arial"/>
          <w:sz w:val="22"/>
          <w:szCs w:val="22"/>
        </w:rPr>
        <w:t xml:space="preserve"> noticeboard has also been repaired and reinstalled and is now much easier to use.</w:t>
      </w:r>
    </w:p>
    <w:p w14:paraId="05023226" w14:textId="401289A0" w:rsidR="00E443D5" w:rsidRPr="00C3495B" w:rsidRDefault="00E443D5" w:rsidP="009F724A">
      <w:pPr>
        <w:pStyle w:val="ListParagraph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b/>
          <w:bCs/>
          <w:sz w:val="22"/>
          <w:szCs w:val="22"/>
        </w:rPr>
        <w:t>Litter pick-up</w:t>
      </w:r>
      <w:r w:rsidRPr="00C3495B">
        <w:rPr>
          <w:rFonts w:ascii="Arial" w:hAnsi="Arial" w:cs="Arial"/>
          <w:sz w:val="22"/>
          <w:szCs w:val="22"/>
        </w:rPr>
        <w:t xml:space="preserve"> – </w:t>
      </w:r>
      <w:r w:rsidR="00432FB0" w:rsidRPr="00C3495B">
        <w:rPr>
          <w:rFonts w:ascii="Arial" w:hAnsi="Arial" w:cs="Arial"/>
          <w:sz w:val="22"/>
          <w:szCs w:val="22"/>
        </w:rPr>
        <w:t>There were 40</w:t>
      </w:r>
      <w:r w:rsidR="009F724A" w:rsidRPr="00C3495B">
        <w:rPr>
          <w:rFonts w:ascii="Arial" w:hAnsi="Arial" w:cs="Arial"/>
          <w:sz w:val="22"/>
          <w:szCs w:val="22"/>
        </w:rPr>
        <w:t xml:space="preserve"> bags </w:t>
      </w:r>
      <w:r w:rsidR="00432FB0" w:rsidRPr="00C3495B">
        <w:rPr>
          <w:rFonts w:ascii="Arial" w:hAnsi="Arial" w:cs="Arial"/>
          <w:sz w:val="22"/>
          <w:szCs w:val="22"/>
        </w:rPr>
        <w:t>collected.  There was an issue with ELDC emails and the bags were not collected until a few weeks later.</w:t>
      </w:r>
    </w:p>
    <w:p w14:paraId="404A8398" w14:textId="4F81B921" w:rsidR="00E443D5" w:rsidRPr="00C3495B" w:rsidRDefault="00E443D5" w:rsidP="005A5086">
      <w:pPr>
        <w:pStyle w:val="ListParagraph"/>
        <w:numPr>
          <w:ilvl w:val="0"/>
          <w:numId w:val="14"/>
        </w:numPr>
        <w:ind w:left="284" w:right="141" w:hanging="284"/>
        <w:rPr>
          <w:rFonts w:ascii="Arial" w:hAnsi="Arial" w:cs="Arial"/>
          <w:sz w:val="22"/>
          <w:szCs w:val="22"/>
        </w:rPr>
      </w:pPr>
      <w:r w:rsidRPr="00C3495B">
        <w:rPr>
          <w:rFonts w:ascii="Arial" w:hAnsi="Arial" w:cs="Arial"/>
          <w:b/>
          <w:bCs/>
          <w:sz w:val="22"/>
          <w:szCs w:val="22"/>
        </w:rPr>
        <w:t xml:space="preserve">Defibrillators </w:t>
      </w:r>
      <w:r w:rsidR="009F724A" w:rsidRPr="00C3495B">
        <w:rPr>
          <w:rFonts w:ascii="Arial" w:hAnsi="Arial" w:cs="Arial"/>
          <w:b/>
          <w:bCs/>
          <w:sz w:val="22"/>
          <w:szCs w:val="22"/>
        </w:rPr>
        <w:t>–</w:t>
      </w:r>
      <w:r w:rsidRPr="00C3495B">
        <w:rPr>
          <w:rFonts w:ascii="Arial" w:hAnsi="Arial" w:cs="Arial"/>
          <w:b/>
          <w:bCs/>
          <w:sz w:val="22"/>
          <w:szCs w:val="22"/>
        </w:rPr>
        <w:t xml:space="preserve"> </w:t>
      </w:r>
      <w:r w:rsidR="009F724A" w:rsidRPr="00C3495B">
        <w:rPr>
          <w:rFonts w:ascii="Arial" w:hAnsi="Arial" w:cs="Arial"/>
          <w:sz w:val="22"/>
          <w:szCs w:val="22"/>
        </w:rPr>
        <w:t xml:space="preserve">As reported at the Annual Parish Meeting, </w:t>
      </w:r>
      <w:r w:rsidR="00432FB0" w:rsidRPr="00C3495B">
        <w:rPr>
          <w:rFonts w:ascii="Arial" w:hAnsi="Arial" w:cs="Arial"/>
          <w:sz w:val="22"/>
          <w:szCs w:val="22"/>
        </w:rPr>
        <w:t xml:space="preserve">training will be arranged for residents to use the </w:t>
      </w:r>
      <w:r w:rsidR="00C3495B">
        <w:rPr>
          <w:rFonts w:ascii="Arial" w:hAnsi="Arial" w:cs="Arial"/>
          <w:sz w:val="22"/>
          <w:szCs w:val="22"/>
        </w:rPr>
        <w:t>device</w:t>
      </w:r>
      <w:r w:rsidR="00432FB0" w:rsidRPr="00C3495B">
        <w:rPr>
          <w:rFonts w:ascii="Arial" w:hAnsi="Arial" w:cs="Arial"/>
          <w:sz w:val="22"/>
          <w:szCs w:val="22"/>
        </w:rPr>
        <w:t xml:space="preserve">.  The Chairman will arrange a date when Mrs L Fear could </w:t>
      </w:r>
      <w:r w:rsidR="00C3495B">
        <w:rPr>
          <w:rFonts w:ascii="Arial" w:hAnsi="Arial" w:cs="Arial"/>
          <w:sz w:val="22"/>
          <w:szCs w:val="22"/>
        </w:rPr>
        <w:t>do</w:t>
      </w:r>
      <w:r w:rsidR="00432FB0" w:rsidRPr="00C3495B">
        <w:rPr>
          <w:rFonts w:ascii="Arial" w:hAnsi="Arial" w:cs="Arial"/>
          <w:sz w:val="22"/>
          <w:szCs w:val="22"/>
        </w:rPr>
        <w:t xml:space="preserve"> the training.  Mr R Heath who is </w:t>
      </w:r>
      <w:r w:rsidR="00C3495B">
        <w:rPr>
          <w:rFonts w:ascii="Arial" w:hAnsi="Arial" w:cs="Arial"/>
          <w:sz w:val="22"/>
          <w:szCs w:val="22"/>
        </w:rPr>
        <w:t>a resident and a first responder</w:t>
      </w:r>
      <w:r w:rsidR="00432FB0" w:rsidRPr="00C3495B">
        <w:rPr>
          <w:rFonts w:ascii="Arial" w:hAnsi="Arial" w:cs="Arial"/>
          <w:sz w:val="22"/>
          <w:szCs w:val="22"/>
        </w:rPr>
        <w:t xml:space="preserve"> will also be requested to do a training </w:t>
      </w:r>
      <w:r w:rsidR="00C3495B">
        <w:rPr>
          <w:rFonts w:ascii="Arial" w:hAnsi="Arial" w:cs="Arial"/>
          <w:sz w:val="22"/>
          <w:szCs w:val="22"/>
        </w:rPr>
        <w:t>session</w:t>
      </w:r>
      <w:r w:rsidR="00432FB0" w:rsidRPr="00C3495B">
        <w:rPr>
          <w:rFonts w:ascii="Arial" w:hAnsi="Arial" w:cs="Arial"/>
          <w:sz w:val="22"/>
          <w:szCs w:val="22"/>
        </w:rPr>
        <w:t>.</w:t>
      </w:r>
    </w:p>
    <w:p w14:paraId="2186AB6D" w14:textId="77777777" w:rsidR="00FC389E" w:rsidRPr="00C3495B" w:rsidRDefault="00FC389E" w:rsidP="00FC389E">
      <w:pPr>
        <w:spacing w:after="0" w:line="240" w:lineRule="auto"/>
        <w:rPr>
          <w:rFonts w:ascii="Arial" w:hAnsi="Arial" w:cs="Arial"/>
          <w:b/>
          <w:bCs/>
        </w:rPr>
      </w:pPr>
    </w:p>
    <w:p w14:paraId="59638159" w14:textId="68EA96C0" w:rsidR="00736DB6" w:rsidRPr="00C3495B" w:rsidRDefault="00CF3D7C" w:rsidP="00432FB0">
      <w:pPr>
        <w:spacing w:after="0" w:line="240" w:lineRule="auto"/>
        <w:rPr>
          <w:rFonts w:ascii="Arial" w:hAnsi="Arial" w:cs="Arial"/>
        </w:rPr>
      </w:pPr>
      <w:r w:rsidRPr="00C3495B">
        <w:rPr>
          <w:rFonts w:ascii="Arial" w:hAnsi="Arial" w:cs="Arial"/>
          <w:b/>
          <w:bCs/>
        </w:rPr>
        <w:t>22/5</w:t>
      </w:r>
      <w:r w:rsidR="005479EF" w:rsidRPr="00C3495B">
        <w:rPr>
          <w:rFonts w:ascii="Arial" w:hAnsi="Arial" w:cs="Arial"/>
          <w:b/>
          <w:bCs/>
        </w:rPr>
        <w:t>-</w:t>
      </w:r>
      <w:r w:rsidR="00FC389E" w:rsidRPr="00C3495B">
        <w:rPr>
          <w:rFonts w:ascii="Arial" w:hAnsi="Arial" w:cs="Arial"/>
          <w:b/>
          <w:bCs/>
        </w:rPr>
        <w:t>10</w:t>
      </w:r>
      <w:r w:rsidR="00FF069B" w:rsidRPr="00C3495B">
        <w:rPr>
          <w:rFonts w:ascii="Arial" w:hAnsi="Arial" w:cs="Arial"/>
          <w:b/>
          <w:bCs/>
        </w:rPr>
        <w:t xml:space="preserve"> </w:t>
      </w:r>
      <w:r w:rsidR="005479EF" w:rsidRPr="00C3495B">
        <w:rPr>
          <w:rFonts w:ascii="Arial" w:hAnsi="Arial" w:cs="Arial"/>
          <w:b/>
          <w:bCs/>
        </w:rPr>
        <w:t>Planning Matters</w:t>
      </w:r>
      <w:r w:rsidR="00827FDE" w:rsidRPr="00C3495B">
        <w:rPr>
          <w:rFonts w:ascii="Arial" w:hAnsi="Arial" w:cs="Arial"/>
          <w:b/>
          <w:bCs/>
        </w:rPr>
        <w:t>.</w:t>
      </w:r>
      <w:r w:rsidR="00B6757D" w:rsidRPr="00C3495B">
        <w:rPr>
          <w:rFonts w:ascii="Arial" w:hAnsi="Arial" w:cs="Arial"/>
          <w:b/>
          <w:bCs/>
        </w:rPr>
        <w:t xml:space="preserve"> </w:t>
      </w:r>
    </w:p>
    <w:p w14:paraId="0AA62037" w14:textId="3D9718B3" w:rsidR="00432FB0" w:rsidRPr="00C3495B" w:rsidRDefault="00432FB0" w:rsidP="00432FB0">
      <w:pPr>
        <w:pStyle w:val="ListParagraph"/>
        <w:numPr>
          <w:ilvl w:val="0"/>
          <w:numId w:val="17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C3495B">
        <w:rPr>
          <w:rFonts w:ascii="Arial" w:hAnsi="Arial" w:cs="Arial"/>
          <w:b/>
          <w:bCs/>
          <w:sz w:val="22"/>
          <w:szCs w:val="22"/>
        </w:rPr>
        <w:t xml:space="preserve">N/174/00464/22 </w:t>
      </w:r>
      <w:r w:rsidRPr="00C3495B">
        <w:rPr>
          <w:rFonts w:ascii="Arial" w:hAnsi="Arial" w:cs="Arial"/>
          <w:bCs/>
          <w:sz w:val="22"/>
          <w:szCs w:val="22"/>
        </w:rPr>
        <w:t xml:space="preserve">| Planning Permission - Extension to existing dwelling to provide additional living accommodation, existing conservatory to be removed. | Lodge Cottage, </w:t>
      </w:r>
      <w:proofErr w:type="spellStart"/>
      <w:r w:rsidRPr="00C3495B">
        <w:rPr>
          <w:rFonts w:ascii="Arial" w:hAnsi="Arial" w:cs="Arial"/>
          <w:bCs/>
          <w:sz w:val="22"/>
          <w:szCs w:val="22"/>
        </w:rPr>
        <w:t>Thackers</w:t>
      </w:r>
      <w:proofErr w:type="spellEnd"/>
      <w:r w:rsidRPr="00C3495B">
        <w:rPr>
          <w:rFonts w:ascii="Arial" w:hAnsi="Arial" w:cs="Arial"/>
          <w:bCs/>
          <w:sz w:val="22"/>
          <w:szCs w:val="22"/>
        </w:rPr>
        <w:t xml:space="preserve"> Lane, </w:t>
      </w:r>
      <w:proofErr w:type="spellStart"/>
      <w:r w:rsidRPr="00C3495B">
        <w:rPr>
          <w:rFonts w:ascii="Arial" w:hAnsi="Arial" w:cs="Arial"/>
          <w:bCs/>
          <w:sz w:val="22"/>
          <w:szCs w:val="22"/>
        </w:rPr>
        <w:t>Tathwell</w:t>
      </w:r>
      <w:proofErr w:type="spellEnd"/>
      <w:r w:rsidRPr="00C3495B">
        <w:rPr>
          <w:rFonts w:ascii="Arial" w:hAnsi="Arial" w:cs="Arial"/>
          <w:bCs/>
          <w:sz w:val="22"/>
          <w:szCs w:val="22"/>
        </w:rPr>
        <w:t>.  The Council resolved to send a no objection.</w:t>
      </w:r>
    </w:p>
    <w:p w14:paraId="689B5E6C" w14:textId="77777777" w:rsidR="00432FB0" w:rsidRPr="00C3495B" w:rsidRDefault="00432FB0" w:rsidP="00432FB0">
      <w:pPr>
        <w:pStyle w:val="ListParagraph"/>
        <w:ind w:left="284"/>
        <w:rPr>
          <w:rFonts w:ascii="Arial" w:hAnsi="Arial" w:cs="Arial"/>
          <w:b/>
          <w:bCs/>
          <w:sz w:val="22"/>
          <w:szCs w:val="22"/>
        </w:rPr>
      </w:pPr>
    </w:p>
    <w:p w14:paraId="31E8ACF4" w14:textId="49B86CBD" w:rsidR="00487208" w:rsidRPr="00C3495B" w:rsidRDefault="00CF3D7C" w:rsidP="00736DB6">
      <w:pPr>
        <w:rPr>
          <w:rFonts w:ascii="Arial" w:hAnsi="Arial" w:cs="Arial"/>
          <w:bCs/>
        </w:rPr>
      </w:pPr>
      <w:bookmarkStart w:id="2" w:name="_Hlk40105236"/>
      <w:r w:rsidRPr="00C3495B">
        <w:rPr>
          <w:rFonts w:ascii="Arial" w:hAnsi="Arial" w:cs="Arial"/>
          <w:b/>
          <w:bCs/>
        </w:rPr>
        <w:t>22/5</w:t>
      </w:r>
      <w:r w:rsidR="005479EF" w:rsidRPr="00C3495B">
        <w:rPr>
          <w:rFonts w:ascii="Arial" w:hAnsi="Arial" w:cs="Arial"/>
          <w:b/>
          <w:bCs/>
        </w:rPr>
        <w:t>-1</w:t>
      </w:r>
      <w:r w:rsidR="00B6757D" w:rsidRPr="00C3495B">
        <w:rPr>
          <w:rFonts w:ascii="Arial" w:hAnsi="Arial" w:cs="Arial"/>
          <w:b/>
          <w:bCs/>
        </w:rPr>
        <w:t>1</w:t>
      </w:r>
      <w:r w:rsidR="00FF069B" w:rsidRPr="00C3495B">
        <w:rPr>
          <w:rFonts w:ascii="Arial" w:hAnsi="Arial" w:cs="Arial"/>
          <w:b/>
          <w:bCs/>
        </w:rPr>
        <w:t xml:space="preserve"> </w:t>
      </w:r>
      <w:r w:rsidR="00B6757D" w:rsidRPr="00C3495B">
        <w:rPr>
          <w:rFonts w:ascii="Arial" w:hAnsi="Arial" w:cs="Arial"/>
          <w:b/>
          <w:bCs/>
        </w:rPr>
        <w:t>Parish Clerk Performance Appraisal</w:t>
      </w:r>
      <w:r w:rsidR="00736DB6" w:rsidRPr="00C3495B">
        <w:rPr>
          <w:rFonts w:ascii="Arial" w:hAnsi="Arial" w:cs="Arial"/>
          <w:b/>
          <w:bCs/>
        </w:rPr>
        <w:t xml:space="preserve">.  </w:t>
      </w:r>
      <w:r w:rsidR="00B6757D" w:rsidRPr="00C3495B">
        <w:rPr>
          <w:rFonts w:ascii="Arial" w:hAnsi="Arial" w:cs="Arial"/>
          <w:bCs/>
        </w:rPr>
        <w:t>The Council moved into closed session</w:t>
      </w:r>
      <w:r w:rsidR="00F22585" w:rsidRPr="00C3495B">
        <w:rPr>
          <w:rFonts w:ascii="Arial" w:hAnsi="Arial" w:cs="Arial"/>
          <w:bCs/>
        </w:rPr>
        <w:t xml:space="preserve"> </w:t>
      </w:r>
      <w:r w:rsidR="00B6757D" w:rsidRPr="00C3495B">
        <w:rPr>
          <w:rFonts w:ascii="Arial" w:hAnsi="Arial" w:cs="Arial"/>
          <w:bCs/>
        </w:rPr>
        <w:t xml:space="preserve">and </w:t>
      </w:r>
      <w:r w:rsidR="00A9495D" w:rsidRPr="00C3495B">
        <w:rPr>
          <w:rFonts w:ascii="Arial" w:hAnsi="Arial" w:cs="Arial"/>
          <w:bCs/>
        </w:rPr>
        <w:t>it was resolved to increase the contractual hours to 130 per annum and pay for the overtime hours worked.</w:t>
      </w:r>
      <w:r w:rsidR="00C3495B">
        <w:rPr>
          <w:rFonts w:ascii="Arial" w:hAnsi="Arial" w:cs="Arial"/>
          <w:bCs/>
        </w:rPr>
        <w:t xml:space="preserve">  The Chairman will complete the appraisal form for signing.</w:t>
      </w:r>
    </w:p>
    <w:bookmarkEnd w:id="2"/>
    <w:p w14:paraId="32E50739" w14:textId="75618614" w:rsidR="00B6757D" w:rsidRPr="00C3495B" w:rsidRDefault="00CF3D7C" w:rsidP="00B6757D">
      <w:pPr>
        <w:rPr>
          <w:rFonts w:ascii="Arial" w:hAnsi="Arial" w:cs="Arial"/>
          <w:bCs/>
        </w:rPr>
      </w:pPr>
      <w:r w:rsidRPr="00C3495B">
        <w:rPr>
          <w:rFonts w:ascii="Arial" w:hAnsi="Arial" w:cs="Arial"/>
          <w:b/>
          <w:bCs/>
        </w:rPr>
        <w:t>22/5</w:t>
      </w:r>
      <w:r w:rsidR="00B6757D" w:rsidRPr="00C3495B">
        <w:rPr>
          <w:rFonts w:ascii="Arial" w:hAnsi="Arial" w:cs="Arial"/>
          <w:b/>
          <w:bCs/>
        </w:rPr>
        <w:t>-1</w:t>
      </w:r>
      <w:r w:rsidR="003B4BF6" w:rsidRPr="00C3495B">
        <w:rPr>
          <w:rFonts w:ascii="Arial" w:hAnsi="Arial" w:cs="Arial"/>
          <w:b/>
          <w:bCs/>
        </w:rPr>
        <w:t>2</w:t>
      </w:r>
      <w:r w:rsidR="00FF069B" w:rsidRPr="00C3495B">
        <w:rPr>
          <w:rFonts w:ascii="Arial" w:hAnsi="Arial" w:cs="Arial"/>
          <w:b/>
          <w:bCs/>
        </w:rPr>
        <w:t xml:space="preserve"> </w:t>
      </w:r>
      <w:r w:rsidR="00B6757D" w:rsidRPr="00C3495B">
        <w:rPr>
          <w:rFonts w:ascii="Arial" w:hAnsi="Arial" w:cs="Arial"/>
          <w:b/>
          <w:bCs/>
        </w:rPr>
        <w:t xml:space="preserve">Date of Next Meeting.  </w:t>
      </w:r>
      <w:r w:rsidR="00005B46" w:rsidRPr="00C3495B">
        <w:rPr>
          <w:rFonts w:ascii="Arial" w:hAnsi="Arial" w:cs="Arial"/>
          <w:bCs/>
        </w:rPr>
        <w:t>Mon</w:t>
      </w:r>
      <w:r w:rsidR="00B6757D" w:rsidRPr="00C3495B">
        <w:rPr>
          <w:rFonts w:ascii="Arial" w:hAnsi="Arial" w:cs="Arial"/>
          <w:bCs/>
        </w:rPr>
        <w:t xml:space="preserve">day, </w:t>
      </w:r>
      <w:r w:rsidR="00005B46" w:rsidRPr="00C3495B">
        <w:rPr>
          <w:rFonts w:ascii="Arial" w:hAnsi="Arial" w:cs="Arial"/>
          <w:bCs/>
        </w:rPr>
        <w:t>1</w:t>
      </w:r>
      <w:r w:rsidR="00005B46" w:rsidRPr="00C3495B">
        <w:rPr>
          <w:rFonts w:ascii="Arial" w:hAnsi="Arial" w:cs="Arial"/>
          <w:bCs/>
          <w:vertAlign w:val="superscript"/>
        </w:rPr>
        <w:t>st</w:t>
      </w:r>
      <w:r w:rsidR="00005B46" w:rsidRPr="00C3495B">
        <w:rPr>
          <w:rFonts w:ascii="Arial" w:hAnsi="Arial" w:cs="Arial"/>
          <w:bCs/>
        </w:rPr>
        <w:t xml:space="preserve"> </w:t>
      </w:r>
      <w:r w:rsidR="00B6757D" w:rsidRPr="00C3495B">
        <w:rPr>
          <w:rFonts w:ascii="Arial" w:hAnsi="Arial" w:cs="Arial"/>
          <w:bCs/>
        </w:rPr>
        <w:t>August 202</w:t>
      </w:r>
      <w:r w:rsidR="00005B46" w:rsidRPr="00C3495B">
        <w:rPr>
          <w:rFonts w:ascii="Arial" w:hAnsi="Arial" w:cs="Arial"/>
          <w:bCs/>
        </w:rPr>
        <w:t>2 at 7:30pm.</w:t>
      </w:r>
    </w:p>
    <w:p w14:paraId="0B58207F" w14:textId="4EE353E5" w:rsidR="00487208" w:rsidRPr="00C3495B" w:rsidRDefault="00487208" w:rsidP="005479EF">
      <w:pPr>
        <w:spacing w:after="0" w:line="240" w:lineRule="auto"/>
        <w:rPr>
          <w:rFonts w:ascii="Arial" w:hAnsi="Arial" w:cs="Arial"/>
          <w:bCs/>
        </w:rPr>
      </w:pPr>
    </w:p>
    <w:p w14:paraId="36542931" w14:textId="52881F84" w:rsidR="005479EF" w:rsidRPr="00C3495B" w:rsidRDefault="00487208" w:rsidP="009E16E6">
      <w:pPr>
        <w:spacing w:after="0" w:line="240" w:lineRule="auto"/>
        <w:rPr>
          <w:rFonts w:ascii="Arial" w:hAnsi="Arial" w:cs="Arial"/>
          <w:b/>
          <w:bCs/>
        </w:rPr>
      </w:pPr>
      <w:r w:rsidRPr="00C3495B">
        <w:rPr>
          <w:rFonts w:ascii="Arial" w:hAnsi="Arial" w:cs="Arial"/>
          <w:bCs/>
        </w:rPr>
        <w:t xml:space="preserve">The meeting closed at </w:t>
      </w:r>
      <w:r w:rsidR="00005B46" w:rsidRPr="00C3495B">
        <w:rPr>
          <w:rFonts w:ascii="Arial" w:hAnsi="Arial" w:cs="Arial"/>
          <w:bCs/>
        </w:rPr>
        <w:t>9:20</w:t>
      </w:r>
      <w:r w:rsidRPr="00C3495B">
        <w:rPr>
          <w:rFonts w:ascii="Arial" w:hAnsi="Arial" w:cs="Arial"/>
          <w:bCs/>
        </w:rPr>
        <w:t xml:space="preserve"> pm.</w:t>
      </w:r>
    </w:p>
    <w:sectPr w:rsidR="005479EF" w:rsidRPr="00C3495B" w:rsidSect="00663AC5">
      <w:type w:val="continuous"/>
      <w:pgSz w:w="11906" w:h="16838"/>
      <w:pgMar w:top="992" w:right="991" w:bottom="1134" w:left="993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4342F" w14:textId="77777777" w:rsidR="005B13A1" w:rsidRDefault="005B13A1" w:rsidP="00D74D40">
      <w:pPr>
        <w:spacing w:after="0" w:line="240" w:lineRule="auto"/>
      </w:pPr>
      <w:r>
        <w:separator/>
      </w:r>
    </w:p>
  </w:endnote>
  <w:endnote w:type="continuationSeparator" w:id="0">
    <w:p w14:paraId="7E8C0817" w14:textId="77777777" w:rsidR="005B13A1" w:rsidRDefault="005B13A1" w:rsidP="00D7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E9192" w14:textId="77777777" w:rsidR="00114199" w:rsidRDefault="00114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D320" w14:textId="703BA4A7" w:rsidR="0009329D" w:rsidRPr="0009329D" w:rsidRDefault="00AA2E2B" w:rsidP="0009329D">
    <w:pPr>
      <w:pStyle w:val="Footer"/>
      <w:rPr>
        <w:color w:val="2F5496" w:themeColor="accent1" w:themeShade="BF"/>
      </w:rPr>
    </w:pPr>
    <w:r>
      <w:rPr>
        <w:color w:val="2F5496" w:themeColor="accent1" w:themeShade="BF"/>
      </w:rPr>
      <w:t>Signature</w:t>
    </w:r>
    <w:r w:rsidR="00BB7ED8">
      <w:rPr>
        <w:color w:val="2F5496" w:themeColor="accent1" w:themeShade="BF"/>
      </w:rPr>
      <w:t xml:space="preserve">:  </w:t>
    </w:r>
    <w:r>
      <w:rPr>
        <w:color w:val="2F5496" w:themeColor="accent1" w:themeShade="BF"/>
      </w:rPr>
      <w:tab/>
      <w:t>Date:</w:t>
    </w:r>
    <w:r w:rsidR="00BB7ED8">
      <w:rPr>
        <w:color w:val="2F5496" w:themeColor="accent1" w:themeShade="BF"/>
      </w:rPr>
      <w:t xml:space="preserve">  </w:t>
    </w:r>
    <w:r>
      <w:rPr>
        <w:color w:val="2F5496" w:themeColor="accent1" w:themeShade="BF"/>
      </w:rPr>
      <w:tab/>
    </w:r>
    <w:sdt>
      <w:sdtPr>
        <w:rPr>
          <w:color w:val="2F5496" w:themeColor="accent1" w:themeShade="BF"/>
        </w:rPr>
        <w:id w:val="-82319077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2F5496" w:themeColor="accent1" w:themeShade="BF"/>
            </w:rPr>
            <w:id w:val="1404258382"/>
            <w:docPartObj>
              <w:docPartGallery w:val="Page Numbers (Top of Page)"/>
              <w:docPartUnique/>
            </w:docPartObj>
          </w:sdtPr>
          <w:sdtEndPr/>
          <w:sdtContent>
            <w:r w:rsidR="0009329D" w:rsidRPr="0009329D">
              <w:rPr>
                <w:color w:val="2F5496" w:themeColor="accent1" w:themeShade="BF"/>
              </w:rPr>
              <w:t xml:space="preserve">Page </w: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begin"/>
            </w:r>
            <w:r w:rsidR="0009329D" w:rsidRPr="0009329D">
              <w:rPr>
                <w:b/>
                <w:bCs/>
                <w:color w:val="2F5496" w:themeColor="accent1" w:themeShade="BF"/>
              </w:rPr>
              <w:instrText xml:space="preserve"> PAGE </w:instrTex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separate"/>
            </w:r>
            <w:r w:rsidR="00975C4E">
              <w:rPr>
                <w:b/>
                <w:bCs/>
                <w:noProof/>
                <w:color w:val="2F5496" w:themeColor="accent1" w:themeShade="BF"/>
              </w:rPr>
              <w:t>2</w: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end"/>
            </w:r>
            <w:r w:rsidR="0009329D" w:rsidRPr="0009329D">
              <w:rPr>
                <w:color w:val="2F5496" w:themeColor="accent1" w:themeShade="BF"/>
              </w:rPr>
              <w:t xml:space="preserve"> of </w: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begin"/>
            </w:r>
            <w:r w:rsidR="0009329D" w:rsidRPr="0009329D">
              <w:rPr>
                <w:b/>
                <w:bCs/>
                <w:color w:val="2F5496" w:themeColor="accent1" w:themeShade="BF"/>
              </w:rPr>
              <w:instrText xml:space="preserve"> NUMPAGES  </w:instrTex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separate"/>
            </w:r>
            <w:r w:rsidR="00975C4E">
              <w:rPr>
                <w:b/>
                <w:bCs/>
                <w:noProof/>
                <w:color w:val="2F5496" w:themeColor="accent1" w:themeShade="BF"/>
              </w:rPr>
              <w:t>2</w:t>
            </w:r>
            <w:r w:rsidR="0009329D" w:rsidRPr="0009329D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14:paraId="58735EBF" w14:textId="77777777" w:rsidR="0009329D" w:rsidRDefault="0009329D" w:rsidP="00093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D71B6" w14:textId="77777777" w:rsidR="00114199" w:rsidRDefault="00114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1F96D" w14:textId="77777777" w:rsidR="005B13A1" w:rsidRDefault="005B13A1" w:rsidP="00D74D40">
      <w:pPr>
        <w:spacing w:after="0" w:line="240" w:lineRule="auto"/>
      </w:pPr>
      <w:r>
        <w:separator/>
      </w:r>
    </w:p>
  </w:footnote>
  <w:footnote w:type="continuationSeparator" w:id="0">
    <w:p w14:paraId="326F813E" w14:textId="77777777" w:rsidR="005B13A1" w:rsidRDefault="005B13A1" w:rsidP="00D7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4BD47" w14:textId="77777777" w:rsidR="00114199" w:rsidRDefault="00114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292D" w14:textId="196A3241" w:rsidR="00205CBC" w:rsidRPr="00E03D52" w:rsidRDefault="00205CBC">
    <w:pPr>
      <w:pStyle w:val="Header"/>
      <w:rPr>
        <w:b/>
        <w:bCs/>
        <w:sz w:val="28"/>
        <w:szCs w:val="28"/>
      </w:rPr>
    </w:pPr>
    <w:r w:rsidRPr="00E03D52">
      <w:rPr>
        <w:b/>
        <w:bCs/>
        <w:sz w:val="28"/>
        <w:szCs w:val="28"/>
      </w:rPr>
      <w:t>TATHWELL AND HAUGHAM PARISH COUNCIL</w:t>
    </w:r>
  </w:p>
  <w:p w14:paraId="2C5E45F2" w14:textId="4599320C" w:rsidR="00205CBC" w:rsidRPr="00205CBC" w:rsidRDefault="00205CBC" w:rsidP="00205CBC">
    <w:pPr>
      <w:pStyle w:val="Header"/>
      <w:tabs>
        <w:tab w:val="right" w:pos="9922"/>
      </w:tabs>
      <w:rPr>
        <w:b/>
        <w:bCs/>
        <w:color w:val="4472C4" w:themeColor="accent1"/>
        <w:sz w:val="28"/>
        <w:szCs w:val="28"/>
      </w:rPr>
    </w:pPr>
    <w:r w:rsidRPr="00E03D52">
      <w:rPr>
        <w:b/>
        <w:bCs/>
        <w:sz w:val="28"/>
        <w:szCs w:val="28"/>
      </w:rPr>
      <w:t xml:space="preserve">Minutes of the Annual Meeting of the Council held </w:t>
    </w:r>
    <w:r w:rsidR="00CF3D7C">
      <w:rPr>
        <w:b/>
        <w:bCs/>
        <w:sz w:val="28"/>
        <w:szCs w:val="28"/>
      </w:rPr>
      <w:t>16</w:t>
    </w:r>
    <w:r w:rsidRPr="00E03D52">
      <w:rPr>
        <w:b/>
        <w:bCs/>
        <w:sz w:val="28"/>
        <w:szCs w:val="28"/>
        <w:vertAlign w:val="superscript"/>
      </w:rPr>
      <w:t>th</w:t>
    </w:r>
    <w:r w:rsidRPr="00E03D52">
      <w:rPr>
        <w:b/>
        <w:bCs/>
        <w:sz w:val="28"/>
        <w:szCs w:val="28"/>
      </w:rPr>
      <w:t xml:space="preserve"> May 202</w:t>
    </w:r>
    <w:r w:rsidR="00CF3D7C">
      <w:rPr>
        <w:b/>
        <w:bCs/>
        <w:sz w:val="28"/>
        <w:szCs w:val="28"/>
      </w:rPr>
      <w:t>2</w:t>
    </w:r>
    <w:r w:rsidRPr="00E03D52">
      <w:rPr>
        <w:b/>
        <w:bCs/>
        <w:sz w:val="28"/>
        <w:szCs w:val="28"/>
      </w:rPr>
      <w:t xml:space="preserve"> at 7:</w:t>
    </w:r>
    <w:r w:rsidR="00CA100D">
      <w:rPr>
        <w:b/>
        <w:bCs/>
        <w:sz w:val="28"/>
        <w:szCs w:val="28"/>
      </w:rPr>
      <w:t>47</w:t>
    </w:r>
    <w:r w:rsidRPr="00E03D52">
      <w:rPr>
        <w:b/>
        <w:bCs/>
        <w:sz w:val="28"/>
        <w:szCs w:val="28"/>
      </w:rPr>
      <w:t xml:space="preserve"> pm </w:t>
    </w:r>
    <w:proofErr w:type="spellStart"/>
    <w:r w:rsidR="00CF3D7C">
      <w:rPr>
        <w:b/>
        <w:bCs/>
        <w:sz w:val="28"/>
        <w:szCs w:val="28"/>
      </w:rPr>
      <w:t>Tathwell</w:t>
    </w:r>
    <w:proofErr w:type="spellEnd"/>
    <w:r w:rsidR="00CF3D7C">
      <w:rPr>
        <w:b/>
        <w:bCs/>
        <w:sz w:val="28"/>
        <w:szCs w:val="28"/>
      </w:rPr>
      <w:t xml:space="preserve"> Lodge, Little </w:t>
    </w:r>
    <w:proofErr w:type="spellStart"/>
    <w:r w:rsidR="00CF3D7C">
      <w:rPr>
        <w:b/>
        <w:bCs/>
        <w:sz w:val="28"/>
        <w:szCs w:val="28"/>
      </w:rPr>
      <w:t>Tathwell</w:t>
    </w:r>
    <w:proofErr w:type="spellEnd"/>
    <w:r w:rsidR="00CF3D7C">
      <w:rPr>
        <w:b/>
        <w:bCs/>
        <w:sz w:val="28"/>
        <w:szCs w:val="28"/>
      </w:rPr>
      <w:t xml:space="preserve"> LN11 9SX</w:t>
    </w:r>
  </w:p>
  <w:p w14:paraId="4680AF88" w14:textId="6EECDE4E" w:rsidR="0009329D" w:rsidRDefault="00205CBC" w:rsidP="0009329D">
    <w:pPr>
      <w:pStyle w:val="Header"/>
      <w:rPr>
        <w:caps/>
        <w:color w:val="4472C4" w:themeColor="accent1"/>
      </w:rPr>
    </w:pPr>
    <w:r>
      <w:rPr>
        <w:b/>
        <w:caps/>
        <w:noProof/>
        <w:color w:val="4472C4" w:themeColor="accent1"/>
        <w:sz w:val="28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72C26C" wp14:editId="3C9D2FA1">
              <wp:simplePos x="0" y="0"/>
              <wp:positionH relativeFrom="column">
                <wp:posOffset>7619</wp:posOffset>
              </wp:positionH>
              <wp:positionV relativeFrom="paragraph">
                <wp:posOffset>38735</wp:posOffset>
              </wp:positionV>
              <wp:extent cx="6336000" cy="10800"/>
              <wp:effectExtent l="0" t="0" r="27305" b="2730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6000" cy="108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A9B7C5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.05pt" to="499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" strokecolor="#4472c4 [320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34DB0" w14:textId="77777777" w:rsidR="00114199" w:rsidRDefault="00114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A85"/>
    <w:multiLevelType w:val="hybridMultilevel"/>
    <w:tmpl w:val="2806F5F4"/>
    <w:lvl w:ilvl="0" w:tplc="19E2463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1C34DFE"/>
    <w:multiLevelType w:val="multilevel"/>
    <w:tmpl w:val="B94E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4514C"/>
    <w:multiLevelType w:val="hybridMultilevel"/>
    <w:tmpl w:val="BBB83236"/>
    <w:lvl w:ilvl="0" w:tplc="890273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81BC9"/>
    <w:multiLevelType w:val="multilevel"/>
    <w:tmpl w:val="AB8A4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2B4EAA"/>
    <w:multiLevelType w:val="hybridMultilevel"/>
    <w:tmpl w:val="0D76C144"/>
    <w:lvl w:ilvl="0" w:tplc="06A66C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C0809D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066"/>
    <w:multiLevelType w:val="hybridMultilevel"/>
    <w:tmpl w:val="DE04D8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A4681"/>
    <w:multiLevelType w:val="multilevel"/>
    <w:tmpl w:val="4412E42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BF1053"/>
    <w:multiLevelType w:val="multilevel"/>
    <w:tmpl w:val="E8547E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9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2E420D0"/>
    <w:multiLevelType w:val="multilevel"/>
    <w:tmpl w:val="5978E18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37A7CAA"/>
    <w:multiLevelType w:val="hybridMultilevel"/>
    <w:tmpl w:val="A56A44C6"/>
    <w:lvl w:ilvl="0" w:tplc="3716BAB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ind w:left="2073" w:hanging="360"/>
      </w:pPr>
    </w:lvl>
    <w:lvl w:ilvl="2" w:tplc="D40EA048">
      <w:start w:val="1"/>
      <w:numFmt w:val="decimal"/>
      <w:lvlText w:val="%3."/>
      <w:lvlJc w:val="left"/>
      <w:pPr>
        <w:ind w:left="297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9A50738"/>
    <w:multiLevelType w:val="hybridMultilevel"/>
    <w:tmpl w:val="26D646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D1298"/>
    <w:multiLevelType w:val="hybridMultilevel"/>
    <w:tmpl w:val="6E5C272E"/>
    <w:lvl w:ilvl="0" w:tplc="7C485F96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497D84"/>
    <w:multiLevelType w:val="hybridMultilevel"/>
    <w:tmpl w:val="0A1C188A"/>
    <w:lvl w:ilvl="0" w:tplc="9BACBFC2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80495"/>
    <w:multiLevelType w:val="hybridMultilevel"/>
    <w:tmpl w:val="3D7E7462"/>
    <w:lvl w:ilvl="0" w:tplc="31FAA78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b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4732A"/>
    <w:multiLevelType w:val="hybridMultilevel"/>
    <w:tmpl w:val="56BE1E5A"/>
    <w:lvl w:ilvl="0" w:tplc="C728EEB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809001B">
      <w:start w:val="1"/>
      <w:numFmt w:val="lowerRoman"/>
      <w:lvlText w:val="%2."/>
      <w:lvlJc w:val="right"/>
      <w:pPr>
        <w:ind w:left="1470" w:hanging="255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5" w15:restartNumberingAfterBreak="0">
    <w:nsid w:val="72742CF4"/>
    <w:multiLevelType w:val="hybridMultilevel"/>
    <w:tmpl w:val="AA983A52"/>
    <w:lvl w:ilvl="0" w:tplc="BFC8D5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15834"/>
    <w:multiLevelType w:val="hybridMultilevel"/>
    <w:tmpl w:val="B5A63C2E"/>
    <w:lvl w:ilvl="0" w:tplc="1C96192A">
      <w:start w:val="1"/>
      <w:numFmt w:val="lowerLetter"/>
      <w:lvlText w:val="%1)"/>
      <w:lvlJc w:val="left"/>
      <w:pPr>
        <w:ind w:left="2916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63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35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07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79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51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23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95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676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8"/>
  </w:num>
  <w:num w:numId="5">
    <w:abstractNumId w:val="15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7"/>
  </w:num>
  <w:num w:numId="13">
    <w:abstractNumId w:val="13"/>
  </w:num>
  <w:num w:numId="14">
    <w:abstractNumId w:val="4"/>
  </w:num>
  <w:num w:numId="15">
    <w:abstractNumId w:val="11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10"/>
    <w:rsid w:val="00005B46"/>
    <w:rsid w:val="0003563B"/>
    <w:rsid w:val="00042953"/>
    <w:rsid w:val="0008326F"/>
    <w:rsid w:val="00091FCA"/>
    <w:rsid w:val="0009329D"/>
    <w:rsid w:val="000A5A1A"/>
    <w:rsid w:val="000F04D3"/>
    <w:rsid w:val="00114199"/>
    <w:rsid w:val="00156601"/>
    <w:rsid w:val="00174BA1"/>
    <w:rsid w:val="001757F4"/>
    <w:rsid w:val="00191E9A"/>
    <w:rsid w:val="001B10CC"/>
    <w:rsid w:val="001B1BCA"/>
    <w:rsid w:val="00202099"/>
    <w:rsid w:val="00205CBC"/>
    <w:rsid w:val="002249EF"/>
    <w:rsid w:val="002353DA"/>
    <w:rsid w:val="0025569E"/>
    <w:rsid w:val="002C1F8F"/>
    <w:rsid w:val="002C5AD8"/>
    <w:rsid w:val="002F4028"/>
    <w:rsid w:val="002F6653"/>
    <w:rsid w:val="00300659"/>
    <w:rsid w:val="0030727E"/>
    <w:rsid w:val="00320884"/>
    <w:rsid w:val="00362354"/>
    <w:rsid w:val="00386817"/>
    <w:rsid w:val="003946A7"/>
    <w:rsid w:val="003B4BF6"/>
    <w:rsid w:val="003C19BA"/>
    <w:rsid w:val="004033F5"/>
    <w:rsid w:val="00432FB0"/>
    <w:rsid w:val="00462B4F"/>
    <w:rsid w:val="00487208"/>
    <w:rsid w:val="004872B7"/>
    <w:rsid w:val="004B148F"/>
    <w:rsid w:val="004F0C83"/>
    <w:rsid w:val="004F1E6E"/>
    <w:rsid w:val="005256F1"/>
    <w:rsid w:val="00532859"/>
    <w:rsid w:val="005479EF"/>
    <w:rsid w:val="005852B6"/>
    <w:rsid w:val="00591668"/>
    <w:rsid w:val="005A5086"/>
    <w:rsid w:val="005B13A1"/>
    <w:rsid w:val="005B3F43"/>
    <w:rsid w:val="005D78EE"/>
    <w:rsid w:val="005F672E"/>
    <w:rsid w:val="00623A10"/>
    <w:rsid w:val="00626F12"/>
    <w:rsid w:val="0064708D"/>
    <w:rsid w:val="006472EE"/>
    <w:rsid w:val="006519BC"/>
    <w:rsid w:val="00656ECA"/>
    <w:rsid w:val="00663AC5"/>
    <w:rsid w:val="00671B36"/>
    <w:rsid w:val="006766C2"/>
    <w:rsid w:val="006A4495"/>
    <w:rsid w:val="006B12EC"/>
    <w:rsid w:val="006B76C5"/>
    <w:rsid w:val="006C1853"/>
    <w:rsid w:val="006E5D85"/>
    <w:rsid w:val="00703177"/>
    <w:rsid w:val="007305C2"/>
    <w:rsid w:val="00733169"/>
    <w:rsid w:val="00736DB6"/>
    <w:rsid w:val="007460A9"/>
    <w:rsid w:val="007D0083"/>
    <w:rsid w:val="007E71A1"/>
    <w:rsid w:val="007F5CCC"/>
    <w:rsid w:val="008243A7"/>
    <w:rsid w:val="00827FDE"/>
    <w:rsid w:val="008302EB"/>
    <w:rsid w:val="00843042"/>
    <w:rsid w:val="00873EE3"/>
    <w:rsid w:val="008873F0"/>
    <w:rsid w:val="008A19C3"/>
    <w:rsid w:val="008B0B4B"/>
    <w:rsid w:val="008B1A93"/>
    <w:rsid w:val="008F31BC"/>
    <w:rsid w:val="009053DC"/>
    <w:rsid w:val="00940607"/>
    <w:rsid w:val="00956F3F"/>
    <w:rsid w:val="00972629"/>
    <w:rsid w:val="00975C4E"/>
    <w:rsid w:val="00987310"/>
    <w:rsid w:val="009A020F"/>
    <w:rsid w:val="009C3853"/>
    <w:rsid w:val="009E16E6"/>
    <w:rsid w:val="009E786B"/>
    <w:rsid w:val="009F724A"/>
    <w:rsid w:val="00A248BB"/>
    <w:rsid w:val="00A4725B"/>
    <w:rsid w:val="00A505A0"/>
    <w:rsid w:val="00A54AAC"/>
    <w:rsid w:val="00A82814"/>
    <w:rsid w:val="00A92859"/>
    <w:rsid w:val="00A9495D"/>
    <w:rsid w:val="00AA2E2B"/>
    <w:rsid w:val="00AB7D78"/>
    <w:rsid w:val="00AC530C"/>
    <w:rsid w:val="00AD3734"/>
    <w:rsid w:val="00AD3C5F"/>
    <w:rsid w:val="00AE7148"/>
    <w:rsid w:val="00B2266D"/>
    <w:rsid w:val="00B256A7"/>
    <w:rsid w:val="00B5345B"/>
    <w:rsid w:val="00B634B2"/>
    <w:rsid w:val="00B6757D"/>
    <w:rsid w:val="00B77ACB"/>
    <w:rsid w:val="00B978A2"/>
    <w:rsid w:val="00BB7ED8"/>
    <w:rsid w:val="00BB7FCE"/>
    <w:rsid w:val="00C203C1"/>
    <w:rsid w:val="00C3495B"/>
    <w:rsid w:val="00C40892"/>
    <w:rsid w:val="00C42F1E"/>
    <w:rsid w:val="00C44C04"/>
    <w:rsid w:val="00C732B8"/>
    <w:rsid w:val="00CA100D"/>
    <w:rsid w:val="00CB0292"/>
    <w:rsid w:val="00CB4C2E"/>
    <w:rsid w:val="00CC50FC"/>
    <w:rsid w:val="00CD3A2E"/>
    <w:rsid w:val="00CF04A8"/>
    <w:rsid w:val="00CF08A8"/>
    <w:rsid w:val="00CF3D7C"/>
    <w:rsid w:val="00CF5FEF"/>
    <w:rsid w:val="00D04F6E"/>
    <w:rsid w:val="00D44971"/>
    <w:rsid w:val="00D74293"/>
    <w:rsid w:val="00D74D40"/>
    <w:rsid w:val="00D8094E"/>
    <w:rsid w:val="00D84110"/>
    <w:rsid w:val="00DA095C"/>
    <w:rsid w:val="00DB4A63"/>
    <w:rsid w:val="00DC189C"/>
    <w:rsid w:val="00DE06B7"/>
    <w:rsid w:val="00DF2470"/>
    <w:rsid w:val="00DF36C2"/>
    <w:rsid w:val="00E03D52"/>
    <w:rsid w:val="00E12C1B"/>
    <w:rsid w:val="00E162F4"/>
    <w:rsid w:val="00E36D67"/>
    <w:rsid w:val="00E443D5"/>
    <w:rsid w:val="00E47719"/>
    <w:rsid w:val="00E676F7"/>
    <w:rsid w:val="00E72EC3"/>
    <w:rsid w:val="00E847DF"/>
    <w:rsid w:val="00EB17CE"/>
    <w:rsid w:val="00EB25C7"/>
    <w:rsid w:val="00EC3FDD"/>
    <w:rsid w:val="00EE17C4"/>
    <w:rsid w:val="00F0185F"/>
    <w:rsid w:val="00F1646B"/>
    <w:rsid w:val="00F22585"/>
    <w:rsid w:val="00F46A19"/>
    <w:rsid w:val="00F91506"/>
    <w:rsid w:val="00F91F81"/>
    <w:rsid w:val="00FB5617"/>
    <w:rsid w:val="00FC389E"/>
    <w:rsid w:val="00FE47C2"/>
    <w:rsid w:val="00FE67F8"/>
    <w:rsid w:val="00FF069B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055B4"/>
  <w15:chartTrackingRefBased/>
  <w15:docId w15:val="{804349DB-0ACA-4645-B27D-B8DF664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04295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rsid w:val="00042953"/>
    <w:rPr>
      <w:rFonts w:ascii="Cambria" w:eastAsia="Times New Roman" w:hAnsi="Cambria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295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4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D40"/>
  </w:style>
  <w:style w:type="paragraph" w:styleId="Footer">
    <w:name w:val="footer"/>
    <w:basedOn w:val="Normal"/>
    <w:link w:val="FooterChar"/>
    <w:uiPriority w:val="99"/>
    <w:unhideWhenUsed/>
    <w:rsid w:val="00D74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D40"/>
  </w:style>
  <w:style w:type="table" w:styleId="TableGrid">
    <w:name w:val="Table Grid"/>
    <w:basedOn w:val="TableNormal"/>
    <w:uiPriority w:val="39"/>
    <w:rsid w:val="00FF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46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6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Tathwell%20and%20Haugham%20Parish%20Council\A%20Minu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3355-B5FF-4F6F-A1A3-83410C0E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151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TATHWELL AND HAUGHAM PARISH COUNCIL</vt:lpstr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TATHWELL AND HAUGHAM PARISH COUNCIL</dc:title>
  <dc:subject/>
  <dc:creator>Elizabeth Hairsine</dc:creator>
  <cp:keywords/>
  <dc:description/>
  <cp:lastModifiedBy>Windows User</cp:lastModifiedBy>
  <cp:revision>12</cp:revision>
  <cp:lastPrinted>2022-07-26T13:34:00Z</cp:lastPrinted>
  <dcterms:created xsi:type="dcterms:W3CDTF">2022-05-27T14:36:00Z</dcterms:created>
  <dcterms:modified xsi:type="dcterms:W3CDTF">2022-07-26T14:42:00Z</dcterms:modified>
</cp:coreProperties>
</file>